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63C309AB" w:rsidR="00313A17" w:rsidRPr="00CF3A63" w:rsidRDefault="000B5B3A" w:rsidP="00CF3A63">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366655" w:rsidRPr="00366655">
        <w:rPr>
          <w:rFonts w:ascii="Arial" w:hAnsi="Arial" w:cs="Arial"/>
          <w:b/>
          <w:bCs/>
          <w:sz w:val="20"/>
          <w:szCs w:val="20"/>
        </w:rPr>
        <w:t xml:space="preserve">PIRKIME: </w:t>
      </w:r>
      <w:r w:rsidR="00366655" w:rsidRPr="00366655">
        <w:rPr>
          <w:rFonts w:ascii="Arial" w:hAnsi="Arial" w:cs="Arial"/>
          <w:b/>
          <w:bCs/>
          <w:kern w:val="0"/>
          <w:sz w:val="20"/>
          <w:szCs w:val="20"/>
          <w14:ligatures w14:val="none"/>
        </w:rPr>
        <w:t>(2025-ESO-1538) APSAUGINIAI ŠALMAI SU IŠTRAUKIAMU SKYDELIU</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3764C4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66655">
        <w:rPr>
          <w:rFonts w:ascii="Arial" w:hAnsi="Arial" w:cs="Arial"/>
          <w:sz w:val="20"/>
          <w:szCs w:val="20"/>
        </w:rPr>
        <w:t xml:space="preserve">6 </w:t>
      </w:r>
      <w:r w:rsidRPr="00887E5F">
        <w:rPr>
          <w:rFonts w:ascii="Arial" w:hAnsi="Arial" w:cs="Arial"/>
          <w:sz w:val="20"/>
          <w:szCs w:val="20"/>
        </w:rPr>
        <w:t xml:space="preserve">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4450E8F8" w14:textId="5F2A811E" w:rsidR="00B17060" w:rsidRPr="00CF3A63" w:rsidRDefault="00B26241" w:rsidP="00CF3A63">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4F3E31"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981C1C4" w14:textId="57FCA76C" w:rsidR="004F3E31" w:rsidRPr="004F3E31" w:rsidRDefault="004F3E31" w:rsidP="004F3E31">
      <w:pPr>
        <w:pStyle w:val="ListParagraph"/>
        <w:numPr>
          <w:ilvl w:val="0"/>
          <w:numId w:val="4"/>
        </w:numPr>
        <w:tabs>
          <w:tab w:val="left" w:pos="567"/>
        </w:tabs>
        <w:spacing w:after="0" w:line="240" w:lineRule="auto"/>
        <w:jc w:val="both"/>
        <w:rPr>
          <w:rStyle w:val="normaltextrun"/>
          <w:rFonts w:ascii="Arial" w:hAnsi="Arial" w:cs="Arial"/>
          <w:sz w:val="20"/>
          <w:szCs w:val="20"/>
        </w:rPr>
      </w:pPr>
      <w:r w:rsidRPr="000524C5">
        <w:rPr>
          <w:rFonts w:ascii="Arial" w:hAnsi="Arial" w:cs="Arial"/>
          <w:sz w:val="20"/>
          <w:szCs w:val="20"/>
        </w:rPr>
        <w:t>Atitiktis techniniams reikalavimams;</w:t>
      </w:r>
    </w:p>
    <w:p w14:paraId="4F3631B5" w14:textId="308F56C2"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B536E47"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F13446" w:rsidRDefault="004A7F7E" w:rsidP="000C5FEC">
      <w:pPr>
        <w:pStyle w:val="Punktai"/>
        <w:numPr>
          <w:ilvl w:val="0"/>
          <w:numId w:val="0"/>
        </w:numPr>
        <w:tabs>
          <w:tab w:val="clear" w:pos="366"/>
        </w:tabs>
        <w:ind w:right="141"/>
        <w:jc w:val="both"/>
        <w:rPr>
          <w:sz w:val="20"/>
          <w:szCs w:val="20"/>
        </w:rPr>
      </w:pPr>
      <w:r w:rsidRPr="00F13446">
        <w:rPr>
          <w:sz w:val="20"/>
          <w:szCs w:val="20"/>
        </w:rPr>
        <w:t>Kartu su pa</w:t>
      </w:r>
      <w:r w:rsidR="00CA4098" w:rsidRPr="00F13446">
        <w:rPr>
          <w:sz w:val="20"/>
          <w:szCs w:val="20"/>
        </w:rPr>
        <w:t>siūlymu</w:t>
      </w:r>
      <w:r w:rsidRPr="00F13446">
        <w:rPr>
          <w:sz w:val="20"/>
          <w:szCs w:val="20"/>
        </w:rPr>
        <w:t xml:space="preserve"> </w:t>
      </w:r>
      <w:r w:rsidRPr="00F13446">
        <w:rPr>
          <w:sz w:val="20"/>
          <w:szCs w:val="20"/>
          <w:u w:val="single"/>
        </w:rPr>
        <w:t xml:space="preserve">pridedami šie dokumentai, </w:t>
      </w:r>
      <w:r w:rsidRPr="00F13446">
        <w:rPr>
          <w:b w:val="0"/>
          <w:bCs w:val="0"/>
          <w:sz w:val="20"/>
          <w:szCs w:val="20"/>
          <w:u w:val="single"/>
        </w:rPr>
        <w:t>kurie yra laikomi neatskiriama teikiamo pas</w:t>
      </w:r>
      <w:r w:rsidR="00332301" w:rsidRPr="00F13446">
        <w:rPr>
          <w:b w:val="0"/>
          <w:bCs w:val="0"/>
          <w:sz w:val="20"/>
          <w:szCs w:val="20"/>
          <w:u w:val="single"/>
        </w:rPr>
        <w:t>iūlymo</w:t>
      </w:r>
      <w:r w:rsidRPr="00F13446">
        <w:rPr>
          <w:b w:val="0"/>
          <w:bCs w:val="0"/>
          <w:sz w:val="20"/>
          <w:szCs w:val="20"/>
          <w:u w:val="single"/>
        </w:rPr>
        <w:t xml:space="preserve"> dalimi:</w:t>
      </w:r>
    </w:p>
    <w:p w14:paraId="53214368" w14:textId="7B4A43D7" w:rsidR="00B93C20" w:rsidRPr="00F13446" w:rsidRDefault="00B93C20" w:rsidP="00A86B7B">
      <w:pPr>
        <w:pStyle w:val="ListParagraph"/>
        <w:numPr>
          <w:ilvl w:val="0"/>
          <w:numId w:val="5"/>
        </w:numPr>
        <w:tabs>
          <w:tab w:val="left" w:pos="567"/>
        </w:tabs>
        <w:spacing w:after="0" w:line="240" w:lineRule="auto"/>
        <w:jc w:val="both"/>
        <w:rPr>
          <w:rFonts w:ascii="Arial" w:hAnsi="Arial" w:cs="Arial"/>
          <w:b/>
          <w:bCs/>
          <w:sz w:val="20"/>
          <w:szCs w:val="20"/>
        </w:rPr>
      </w:pPr>
      <w:r w:rsidRPr="00F13446">
        <w:rPr>
          <w:rFonts w:ascii="Arial" w:hAnsi="Arial" w:cs="Arial"/>
          <w:b/>
          <w:bCs/>
          <w:sz w:val="20"/>
          <w:szCs w:val="20"/>
        </w:rPr>
        <w:t xml:space="preserve">Siūlomų </w:t>
      </w:r>
      <w:r w:rsidR="00143715" w:rsidRPr="00F13446">
        <w:rPr>
          <w:rFonts w:ascii="Arial" w:hAnsi="Arial" w:cs="Arial"/>
          <w:b/>
          <w:bCs/>
          <w:sz w:val="20"/>
          <w:szCs w:val="20"/>
        </w:rPr>
        <w:t>Prekių aprašymai, kuriuose turi būti: Prekės pavadinimas bei gamintojas, techninės charakteristikos lietuvių kalba, Prekės vizualizacija (paveiksliukas)</w:t>
      </w:r>
      <w:r w:rsidR="001D6F78" w:rsidRPr="00F13446">
        <w:rPr>
          <w:rFonts w:ascii="Arial" w:hAnsi="Arial" w:cs="Arial"/>
          <w:b/>
          <w:bCs/>
          <w:sz w:val="20"/>
          <w:szCs w:val="20"/>
        </w:rPr>
        <w:t xml:space="preserve"> (taikoma I ir II pirkimo objekto dalims);</w:t>
      </w:r>
    </w:p>
    <w:p w14:paraId="3FA52890" w14:textId="38F640DA" w:rsidR="003D7B62" w:rsidRPr="00A4627B" w:rsidRDefault="003D7B62" w:rsidP="009B0EAC">
      <w:pPr>
        <w:pStyle w:val="ListParagraph"/>
        <w:numPr>
          <w:ilvl w:val="0"/>
          <w:numId w:val="5"/>
        </w:numPr>
        <w:tabs>
          <w:tab w:val="left" w:pos="567"/>
        </w:tabs>
        <w:spacing w:after="0" w:line="240" w:lineRule="auto"/>
        <w:jc w:val="both"/>
        <w:rPr>
          <w:rFonts w:ascii="Arial" w:hAnsi="Arial" w:cs="Arial"/>
          <w:b/>
          <w:bCs/>
          <w:sz w:val="20"/>
          <w:szCs w:val="20"/>
        </w:rPr>
      </w:pPr>
      <w:r w:rsidRPr="00A4627B">
        <w:rPr>
          <w:rFonts w:ascii="Arial" w:hAnsi="Arial" w:cs="Arial"/>
          <w:b/>
          <w:bCs/>
          <w:sz w:val="20"/>
          <w:szCs w:val="20"/>
        </w:rPr>
        <w:t xml:space="preserve">EB </w:t>
      </w:r>
      <w:r w:rsidR="00A4627B" w:rsidRPr="00A4627B">
        <w:rPr>
          <w:rFonts w:ascii="Arial" w:hAnsi="Arial" w:cs="Arial"/>
          <w:b/>
          <w:bCs/>
          <w:sz w:val="20"/>
          <w:szCs w:val="20"/>
        </w:rPr>
        <w:t xml:space="preserve">(ES) </w:t>
      </w:r>
      <w:r w:rsidRPr="00A4627B">
        <w:rPr>
          <w:rFonts w:ascii="Arial" w:hAnsi="Arial" w:cs="Arial"/>
          <w:b/>
          <w:bCs/>
          <w:sz w:val="20"/>
          <w:szCs w:val="20"/>
        </w:rPr>
        <w:t xml:space="preserve">sertifikatai </w:t>
      </w:r>
      <w:r w:rsidR="00A4627B" w:rsidRPr="00A4627B">
        <w:rPr>
          <w:rFonts w:ascii="Arial" w:hAnsi="Arial" w:cs="Arial"/>
          <w:b/>
          <w:bCs/>
          <w:sz w:val="20"/>
          <w:szCs w:val="20"/>
        </w:rPr>
        <w:t>i</w:t>
      </w:r>
      <w:r w:rsidRPr="00A4627B">
        <w:rPr>
          <w:rFonts w:ascii="Arial" w:hAnsi="Arial" w:cs="Arial"/>
          <w:b/>
          <w:bCs/>
          <w:sz w:val="20"/>
          <w:szCs w:val="20"/>
        </w:rPr>
        <w:t>r sertifikatų atitikties deklaracijos</w:t>
      </w:r>
      <w:r w:rsidR="00A4627B" w:rsidRPr="00A4627B">
        <w:rPr>
          <w:rFonts w:ascii="Arial" w:hAnsi="Arial" w:cs="Arial"/>
          <w:b/>
          <w:bCs/>
          <w:sz w:val="20"/>
          <w:szCs w:val="20"/>
        </w:rPr>
        <w:t xml:space="preserve"> (prekės atitikties deklaracija yra išduodama sertifikato pagrindu, techniniam atitikimui įrodyti lemiamą reikšmę turi sertifikatas)</w:t>
      </w:r>
      <w:r w:rsidRPr="00A4627B">
        <w:rPr>
          <w:rFonts w:ascii="Arial" w:hAnsi="Arial" w:cs="Arial"/>
          <w:b/>
          <w:bCs/>
          <w:sz w:val="20"/>
          <w:szCs w:val="20"/>
        </w:rPr>
        <w:t>, įrodančios atitikimą Techninėje specifikacijoje nurodytiems reikalavimams. Šie dokumentai turi būti pateikti lietuvių arba anglų kalbomis</w:t>
      </w:r>
      <w:r w:rsidR="001D6F78" w:rsidRPr="00A4627B">
        <w:rPr>
          <w:rFonts w:ascii="Arial" w:hAnsi="Arial" w:cs="Arial"/>
          <w:b/>
          <w:bCs/>
          <w:sz w:val="20"/>
          <w:szCs w:val="20"/>
        </w:rPr>
        <w:t xml:space="preserve"> (taikoma I ir II pirkimo objekto dalims);</w:t>
      </w:r>
    </w:p>
    <w:p w14:paraId="7C329CD8" w14:textId="77777777" w:rsidR="00B93C20" w:rsidRPr="00F13446"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F13446">
        <w:rPr>
          <w:rFonts w:ascii="Arial" w:hAnsi="Arial" w:cs="Arial"/>
          <w:sz w:val="20"/>
          <w:szCs w:val="20"/>
        </w:rPr>
        <w:t xml:space="preserve">Galiojantis rašytinis įgaliojimas arba kitas dokumentas, suteikiantis teisę pasirašyti pasiūlymą; </w:t>
      </w:r>
      <w:r w:rsidRPr="00F13446">
        <w:rPr>
          <w:rFonts w:ascii="Arial" w:hAnsi="Arial" w:cs="Arial"/>
          <w:i/>
          <w:iCs/>
          <w:sz w:val="20"/>
          <w:szCs w:val="20"/>
        </w:rPr>
        <w:t>(jei pasiūlymą pasirašo ne vadovas)</w:t>
      </w:r>
    </w:p>
    <w:p w14:paraId="1E7A350A" w14:textId="3C1E14A3" w:rsidR="008A0B48" w:rsidRPr="00F13446" w:rsidRDefault="008A0B48" w:rsidP="00F13446">
      <w:pPr>
        <w:pStyle w:val="ListParagraph"/>
        <w:numPr>
          <w:ilvl w:val="0"/>
          <w:numId w:val="5"/>
        </w:numPr>
        <w:tabs>
          <w:tab w:val="left" w:pos="567"/>
        </w:tabs>
        <w:spacing w:after="0" w:line="240" w:lineRule="auto"/>
        <w:jc w:val="both"/>
        <w:rPr>
          <w:rFonts w:ascii="Arial" w:hAnsi="Arial" w:cs="Arial"/>
          <w:b/>
          <w:bCs/>
          <w:sz w:val="20"/>
          <w:szCs w:val="20"/>
        </w:rPr>
      </w:pPr>
      <w:r w:rsidRPr="00F13446">
        <w:rPr>
          <w:rFonts w:ascii="Arial" w:hAnsi="Arial" w:cs="Arial"/>
          <w:sz w:val="20"/>
          <w:szCs w:val="20"/>
        </w:rPr>
        <w:t>SPS priede „Pirkimo objektui keliami darniųjų pirkimų reikalavimai“ keliamus reikalavimus įrodantys dokumentai</w:t>
      </w:r>
      <w:r w:rsidR="00F13446" w:rsidRPr="00F13446">
        <w:rPr>
          <w:rFonts w:ascii="Arial" w:hAnsi="Arial" w:cs="Arial"/>
          <w:sz w:val="20"/>
          <w:szCs w:val="20"/>
        </w:rPr>
        <w:t xml:space="preserve"> </w:t>
      </w:r>
      <w:r w:rsidR="00F13446" w:rsidRPr="00F13446">
        <w:rPr>
          <w:rFonts w:ascii="Arial" w:hAnsi="Arial" w:cs="Arial"/>
          <w:b/>
          <w:bCs/>
          <w:sz w:val="20"/>
          <w:szCs w:val="20"/>
        </w:rPr>
        <w:t>(taikoma I ir II pirkimo objekto dalims);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D5A3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BCB1CC8" w14:textId="77777777" w:rsidR="003E5C52" w:rsidRDefault="003E5C52" w:rsidP="00521BBD">
      <w:pPr>
        <w:pStyle w:val="ListParagraph"/>
        <w:tabs>
          <w:tab w:val="left" w:pos="567"/>
        </w:tabs>
        <w:ind w:left="0"/>
        <w:jc w:val="center"/>
        <w:rPr>
          <w:rFonts w:ascii="Arial" w:hAnsi="Arial" w:cs="Arial"/>
          <w:b/>
          <w:bCs/>
          <w:sz w:val="20"/>
          <w:szCs w:val="20"/>
        </w:rPr>
      </w:pPr>
    </w:p>
    <w:p w14:paraId="207D6E9C" w14:textId="77777777" w:rsidR="00CF3A63" w:rsidRDefault="00CF3A63" w:rsidP="00521BBD">
      <w:pPr>
        <w:pStyle w:val="ListParagraph"/>
        <w:tabs>
          <w:tab w:val="left" w:pos="567"/>
        </w:tabs>
        <w:ind w:left="0"/>
        <w:jc w:val="center"/>
        <w:rPr>
          <w:rFonts w:ascii="Arial" w:hAnsi="Arial" w:cs="Arial"/>
          <w:b/>
          <w:bCs/>
          <w:sz w:val="20"/>
          <w:szCs w:val="20"/>
        </w:rPr>
      </w:pPr>
    </w:p>
    <w:p w14:paraId="04E1F6EC" w14:textId="77777777" w:rsidR="00CF3A63" w:rsidRDefault="00CF3A63" w:rsidP="00521BBD">
      <w:pPr>
        <w:pStyle w:val="ListParagraph"/>
        <w:tabs>
          <w:tab w:val="left" w:pos="567"/>
        </w:tabs>
        <w:ind w:left="0"/>
        <w:jc w:val="center"/>
        <w:rPr>
          <w:rFonts w:ascii="Arial" w:hAnsi="Arial" w:cs="Arial"/>
          <w:b/>
          <w:bCs/>
          <w:sz w:val="20"/>
          <w:szCs w:val="20"/>
        </w:rPr>
      </w:pPr>
    </w:p>
    <w:p w14:paraId="51EAE756" w14:textId="77777777" w:rsidR="00CF3A63" w:rsidRDefault="00CF3A63" w:rsidP="00521BBD">
      <w:pPr>
        <w:pStyle w:val="ListParagraph"/>
        <w:tabs>
          <w:tab w:val="left" w:pos="567"/>
        </w:tabs>
        <w:ind w:left="0"/>
        <w:jc w:val="center"/>
        <w:rPr>
          <w:rFonts w:ascii="Arial" w:hAnsi="Arial" w:cs="Arial"/>
          <w:b/>
          <w:bCs/>
          <w:sz w:val="20"/>
          <w:szCs w:val="20"/>
        </w:rPr>
      </w:pPr>
    </w:p>
    <w:p w14:paraId="5FD05880" w14:textId="77777777" w:rsidR="00CF3A63" w:rsidRDefault="00CF3A63" w:rsidP="00521BBD">
      <w:pPr>
        <w:pStyle w:val="ListParagraph"/>
        <w:tabs>
          <w:tab w:val="left" w:pos="567"/>
        </w:tabs>
        <w:ind w:left="0"/>
        <w:jc w:val="center"/>
        <w:rPr>
          <w:rFonts w:ascii="Arial" w:hAnsi="Arial" w:cs="Arial"/>
          <w:b/>
          <w:bCs/>
          <w:sz w:val="20"/>
          <w:szCs w:val="20"/>
        </w:rPr>
      </w:pPr>
    </w:p>
    <w:p w14:paraId="6EDAE8D6" w14:textId="77777777" w:rsidR="00CF3A63" w:rsidRDefault="00CF3A63" w:rsidP="00521BBD">
      <w:pPr>
        <w:pStyle w:val="ListParagraph"/>
        <w:tabs>
          <w:tab w:val="left" w:pos="567"/>
        </w:tabs>
        <w:ind w:left="0"/>
        <w:jc w:val="center"/>
        <w:rPr>
          <w:rFonts w:ascii="Arial" w:hAnsi="Arial" w:cs="Arial"/>
          <w:b/>
          <w:bCs/>
          <w:sz w:val="20"/>
          <w:szCs w:val="20"/>
        </w:rPr>
      </w:pPr>
    </w:p>
    <w:p w14:paraId="6AC86473" w14:textId="77777777" w:rsidR="00CF3A63" w:rsidRDefault="00CF3A63" w:rsidP="00521BBD">
      <w:pPr>
        <w:pStyle w:val="ListParagraph"/>
        <w:tabs>
          <w:tab w:val="left" w:pos="567"/>
        </w:tabs>
        <w:ind w:left="0"/>
        <w:jc w:val="center"/>
        <w:rPr>
          <w:rFonts w:ascii="Arial" w:hAnsi="Arial" w:cs="Arial"/>
          <w:b/>
          <w:bCs/>
          <w:sz w:val="20"/>
          <w:szCs w:val="20"/>
        </w:rPr>
      </w:pPr>
    </w:p>
    <w:p w14:paraId="572E8119" w14:textId="77777777" w:rsidR="00CF3A63" w:rsidRDefault="00CF3A63" w:rsidP="00521BBD">
      <w:pPr>
        <w:pStyle w:val="ListParagraph"/>
        <w:tabs>
          <w:tab w:val="left" w:pos="567"/>
        </w:tabs>
        <w:ind w:left="0"/>
        <w:jc w:val="center"/>
        <w:rPr>
          <w:rFonts w:ascii="Arial" w:hAnsi="Arial" w:cs="Arial"/>
          <w:b/>
          <w:bCs/>
          <w:sz w:val="20"/>
          <w:szCs w:val="20"/>
        </w:rPr>
      </w:pPr>
    </w:p>
    <w:p w14:paraId="71FA28B3" w14:textId="77777777" w:rsidR="00CF3A63" w:rsidRDefault="00CF3A63" w:rsidP="00521BBD">
      <w:pPr>
        <w:pStyle w:val="ListParagraph"/>
        <w:tabs>
          <w:tab w:val="left" w:pos="567"/>
        </w:tabs>
        <w:ind w:left="0"/>
        <w:jc w:val="center"/>
        <w:rPr>
          <w:rFonts w:ascii="Arial" w:hAnsi="Arial" w:cs="Arial"/>
          <w:b/>
          <w:bCs/>
          <w:sz w:val="20"/>
          <w:szCs w:val="20"/>
        </w:rPr>
      </w:pPr>
    </w:p>
    <w:p w14:paraId="66DF1775" w14:textId="77777777" w:rsidR="00CF3A63" w:rsidRDefault="00CF3A63" w:rsidP="00521BBD">
      <w:pPr>
        <w:pStyle w:val="ListParagraph"/>
        <w:tabs>
          <w:tab w:val="left" w:pos="567"/>
        </w:tabs>
        <w:ind w:left="0"/>
        <w:jc w:val="center"/>
        <w:rPr>
          <w:rFonts w:ascii="Arial" w:hAnsi="Arial" w:cs="Arial"/>
          <w:b/>
          <w:bCs/>
          <w:sz w:val="20"/>
          <w:szCs w:val="20"/>
        </w:rPr>
      </w:pPr>
    </w:p>
    <w:p w14:paraId="1C6BACC5" w14:textId="77777777" w:rsidR="00CF3A63" w:rsidRDefault="00CF3A63" w:rsidP="00521BBD">
      <w:pPr>
        <w:pStyle w:val="ListParagraph"/>
        <w:tabs>
          <w:tab w:val="left" w:pos="567"/>
        </w:tabs>
        <w:ind w:left="0"/>
        <w:jc w:val="center"/>
        <w:rPr>
          <w:rFonts w:ascii="Arial" w:hAnsi="Arial" w:cs="Arial"/>
          <w:b/>
          <w:bCs/>
          <w:sz w:val="20"/>
          <w:szCs w:val="20"/>
        </w:rPr>
      </w:pPr>
    </w:p>
    <w:p w14:paraId="61610D28" w14:textId="77777777" w:rsidR="00CF3A63" w:rsidRDefault="00CF3A63" w:rsidP="00521BBD">
      <w:pPr>
        <w:pStyle w:val="ListParagraph"/>
        <w:tabs>
          <w:tab w:val="left" w:pos="567"/>
        </w:tabs>
        <w:ind w:left="0"/>
        <w:jc w:val="center"/>
        <w:rPr>
          <w:rFonts w:ascii="Arial" w:hAnsi="Arial" w:cs="Arial"/>
          <w:b/>
          <w:bCs/>
          <w:sz w:val="20"/>
          <w:szCs w:val="20"/>
        </w:rPr>
      </w:pPr>
    </w:p>
    <w:p w14:paraId="0E453EDD" w14:textId="77777777" w:rsidR="00CF3A63" w:rsidRDefault="00CF3A63" w:rsidP="00521BBD">
      <w:pPr>
        <w:pStyle w:val="ListParagraph"/>
        <w:tabs>
          <w:tab w:val="left" w:pos="567"/>
        </w:tabs>
        <w:ind w:left="0"/>
        <w:jc w:val="center"/>
        <w:rPr>
          <w:rFonts w:ascii="Arial" w:hAnsi="Arial" w:cs="Arial"/>
          <w:b/>
          <w:bCs/>
          <w:sz w:val="20"/>
          <w:szCs w:val="20"/>
        </w:rPr>
      </w:pPr>
    </w:p>
    <w:p w14:paraId="5FA1E6DC" w14:textId="77777777" w:rsidR="00CF3A63" w:rsidRDefault="00CF3A63" w:rsidP="00521BBD">
      <w:pPr>
        <w:pStyle w:val="ListParagraph"/>
        <w:tabs>
          <w:tab w:val="left" w:pos="567"/>
        </w:tabs>
        <w:ind w:left="0"/>
        <w:jc w:val="center"/>
        <w:rPr>
          <w:rFonts w:ascii="Arial" w:hAnsi="Arial" w:cs="Arial"/>
          <w:b/>
          <w:bCs/>
          <w:sz w:val="20"/>
          <w:szCs w:val="20"/>
        </w:rPr>
      </w:pPr>
    </w:p>
    <w:p w14:paraId="01CB8A78" w14:textId="77777777" w:rsidR="00CF3A63" w:rsidRDefault="00CF3A63" w:rsidP="00521BBD">
      <w:pPr>
        <w:pStyle w:val="ListParagraph"/>
        <w:tabs>
          <w:tab w:val="left" w:pos="567"/>
        </w:tabs>
        <w:ind w:left="0"/>
        <w:jc w:val="center"/>
        <w:rPr>
          <w:rFonts w:ascii="Arial" w:hAnsi="Arial" w:cs="Arial"/>
          <w:b/>
          <w:bCs/>
          <w:sz w:val="20"/>
          <w:szCs w:val="20"/>
        </w:rPr>
      </w:pPr>
    </w:p>
    <w:p w14:paraId="262B595D" w14:textId="77777777" w:rsidR="00CF3A63" w:rsidRDefault="00CF3A63" w:rsidP="00521BBD">
      <w:pPr>
        <w:pStyle w:val="ListParagraph"/>
        <w:tabs>
          <w:tab w:val="left" w:pos="567"/>
        </w:tabs>
        <w:ind w:left="0"/>
        <w:jc w:val="center"/>
        <w:rPr>
          <w:rFonts w:ascii="Arial" w:hAnsi="Arial" w:cs="Arial"/>
          <w:b/>
          <w:bCs/>
          <w:sz w:val="20"/>
          <w:szCs w:val="20"/>
        </w:rPr>
      </w:pPr>
    </w:p>
    <w:p w14:paraId="49BF1C79" w14:textId="77777777" w:rsidR="00CF3A63" w:rsidRDefault="00CF3A63" w:rsidP="00521BBD">
      <w:pPr>
        <w:pStyle w:val="ListParagraph"/>
        <w:tabs>
          <w:tab w:val="left" w:pos="567"/>
        </w:tabs>
        <w:ind w:left="0"/>
        <w:jc w:val="center"/>
        <w:rPr>
          <w:rFonts w:ascii="Arial" w:hAnsi="Arial" w:cs="Arial"/>
          <w:b/>
          <w:bCs/>
          <w:sz w:val="20"/>
          <w:szCs w:val="20"/>
        </w:rPr>
      </w:pPr>
    </w:p>
    <w:p w14:paraId="73EB71CF" w14:textId="77777777" w:rsidR="00CF3A63" w:rsidRDefault="00CF3A63" w:rsidP="00521BBD">
      <w:pPr>
        <w:pStyle w:val="ListParagraph"/>
        <w:tabs>
          <w:tab w:val="left" w:pos="567"/>
        </w:tabs>
        <w:ind w:left="0"/>
        <w:jc w:val="center"/>
        <w:rPr>
          <w:rFonts w:ascii="Arial" w:hAnsi="Arial" w:cs="Arial"/>
          <w:b/>
          <w:bCs/>
          <w:sz w:val="20"/>
          <w:szCs w:val="20"/>
        </w:rPr>
      </w:pPr>
    </w:p>
    <w:p w14:paraId="27B39015" w14:textId="77777777" w:rsidR="00CF3A63" w:rsidRDefault="00CF3A63" w:rsidP="00521BBD">
      <w:pPr>
        <w:pStyle w:val="ListParagraph"/>
        <w:tabs>
          <w:tab w:val="left" w:pos="567"/>
        </w:tabs>
        <w:ind w:left="0"/>
        <w:jc w:val="center"/>
        <w:rPr>
          <w:rFonts w:ascii="Arial" w:hAnsi="Arial" w:cs="Arial"/>
          <w:b/>
          <w:bCs/>
          <w:sz w:val="20"/>
          <w:szCs w:val="20"/>
        </w:rPr>
      </w:pPr>
    </w:p>
    <w:p w14:paraId="78C791CB" w14:textId="77777777" w:rsidR="00CF3A63" w:rsidRDefault="00CF3A63" w:rsidP="00521BBD">
      <w:pPr>
        <w:pStyle w:val="ListParagraph"/>
        <w:tabs>
          <w:tab w:val="left" w:pos="567"/>
        </w:tabs>
        <w:ind w:left="0"/>
        <w:jc w:val="center"/>
        <w:rPr>
          <w:rFonts w:ascii="Arial" w:hAnsi="Arial" w:cs="Arial"/>
          <w:b/>
          <w:bCs/>
          <w:sz w:val="20"/>
          <w:szCs w:val="20"/>
        </w:rPr>
      </w:pPr>
    </w:p>
    <w:p w14:paraId="46578B6F" w14:textId="77777777" w:rsidR="00CF3A63" w:rsidRDefault="00CF3A63" w:rsidP="00521BBD">
      <w:pPr>
        <w:pStyle w:val="ListParagraph"/>
        <w:tabs>
          <w:tab w:val="left" w:pos="567"/>
        </w:tabs>
        <w:ind w:left="0"/>
        <w:jc w:val="center"/>
        <w:rPr>
          <w:rFonts w:ascii="Arial" w:hAnsi="Arial" w:cs="Arial"/>
          <w:b/>
          <w:bCs/>
          <w:sz w:val="20"/>
          <w:szCs w:val="20"/>
        </w:rPr>
      </w:pPr>
    </w:p>
    <w:p w14:paraId="676F61B6" w14:textId="77777777" w:rsidR="00CF3A63" w:rsidRDefault="00CF3A63" w:rsidP="00521BBD">
      <w:pPr>
        <w:pStyle w:val="ListParagraph"/>
        <w:tabs>
          <w:tab w:val="left" w:pos="567"/>
        </w:tabs>
        <w:ind w:left="0"/>
        <w:jc w:val="center"/>
        <w:rPr>
          <w:rFonts w:ascii="Arial" w:hAnsi="Arial" w:cs="Arial"/>
          <w:b/>
          <w:bCs/>
          <w:sz w:val="20"/>
          <w:szCs w:val="20"/>
        </w:rPr>
      </w:pPr>
    </w:p>
    <w:p w14:paraId="4051B370" w14:textId="77777777" w:rsidR="00CF3A63" w:rsidRDefault="00CF3A63" w:rsidP="00521BBD">
      <w:pPr>
        <w:pStyle w:val="ListParagraph"/>
        <w:tabs>
          <w:tab w:val="left" w:pos="567"/>
        </w:tabs>
        <w:ind w:left="0"/>
        <w:jc w:val="center"/>
        <w:rPr>
          <w:rFonts w:ascii="Arial" w:hAnsi="Arial" w:cs="Arial"/>
          <w:b/>
          <w:bCs/>
          <w:sz w:val="20"/>
          <w:szCs w:val="20"/>
        </w:rPr>
      </w:pPr>
    </w:p>
    <w:p w14:paraId="3B6DF87F" w14:textId="77777777" w:rsidR="00CF3A63" w:rsidRDefault="00CF3A63" w:rsidP="00521BBD">
      <w:pPr>
        <w:pStyle w:val="ListParagraph"/>
        <w:tabs>
          <w:tab w:val="left" w:pos="567"/>
        </w:tabs>
        <w:ind w:left="0"/>
        <w:jc w:val="center"/>
        <w:rPr>
          <w:rFonts w:ascii="Arial" w:hAnsi="Arial" w:cs="Arial"/>
          <w:b/>
          <w:bCs/>
          <w:sz w:val="20"/>
          <w:szCs w:val="20"/>
        </w:rPr>
      </w:pPr>
    </w:p>
    <w:p w14:paraId="12D91AC8" w14:textId="77777777" w:rsidR="00CF3A63" w:rsidRDefault="00CF3A63" w:rsidP="00521BBD">
      <w:pPr>
        <w:pStyle w:val="ListParagraph"/>
        <w:tabs>
          <w:tab w:val="left" w:pos="567"/>
        </w:tabs>
        <w:ind w:left="0"/>
        <w:jc w:val="center"/>
        <w:rPr>
          <w:rFonts w:ascii="Arial" w:hAnsi="Arial" w:cs="Arial"/>
          <w:b/>
          <w:bCs/>
          <w:sz w:val="20"/>
          <w:szCs w:val="20"/>
        </w:rPr>
      </w:pPr>
    </w:p>
    <w:p w14:paraId="483801BE" w14:textId="77777777" w:rsidR="00CF3A63" w:rsidRDefault="00CF3A63" w:rsidP="00521BBD">
      <w:pPr>
        <w:pStyle w:val="ListParagraph"/>
        <w:tabs>
          <w:tab w:val="left" w:pos="567"/>
        </w:tabs>
        <w:ind w:left="0"/>
        <w:jc w:val="center"/>
        <w:rPr>
          <w:rFonts w:ascii="Arial" w:hAnsi="Arial" w:cs="Arial"/>
          <w:b/>
          <w:bCs/>
          <w:sz w:val="20"/>
          <w:szCs w:val="20"/>
        </w:rPr>
      </w:pPr>
    </w:p>
    <w:p w14:paraId="6560767C" w14:textId="77777777" w:rsidR="00CF3A63" w:rsidRDefault="00CF3A63" w:rsidP="00521BBD">
      <w:pPr>
        <w:pStyle w:val="ListParagraph"/>
        <w:tabs>
          <w:tab w:val="left" w:pos="567"/>
        </w:tabs>
        <w:ind w:left="0"/>
        <w:jc w:val="center"/>
        <w:rPr>
          <w:rFonts w:ascii="Arial" w:hAnsi="Arial" w:cs="Arial"/>
          <w:b/>
          <w:bCs/>
          <w:sz w:val="20"/>
          <w:szCs w:val="20"/>
        </w:rPr>
      </w:pPr>
    </w:p>
    <w:p w14:paraId="7AFC044C" w14:textId="77777777" w:rsidR="00CF3A63" w:rsidRDefault="00CF3A63" w:rsidP="00521BBD">
      <w:pPr>
        <w:pStyle w:val="ListParagraph"/>
        <w:tabs>
          <w:tab w:val="left" w:pos="567"/>
        </w:tabs>
        <w:ind w:left="0"/>
        <w:jc w:val="center"/>
        <w:rPr>
          <w:rFonts w:ascii="Arial" w:hAnsi="Arial" w:cs="Arial"/>
          <w:b/>
          <w:bCs/>
          <w:sz w:val="20"/>
          <w:szCs w:val="20"/>
        </w:rPr>
      </w:pPr>
    </w:p>
    <w:p w14:paraId="29A499BB" w14:textId="77777777" w:rsidR="00CF3A63" w:rsidRDefault="00CF3A63" w:rsidP="00521BBD">
      <w:pPr>
        <w:pStyle w:val="ListParagraph"/>
        <w:tabs>
          <w:tab w:val="left" w:pos="567"/>
        </w:tabs>
        <w:ind w:left="0"/>
        <w:jc w:val="center"/>
        <w:rPr>
          <w:rFonts w:ascii="Arial" w:hAnsi="Arial" w:cs="Arial"/>
          <w:b/>
          <w:bCs/>
          <w:sz w:val="20"/>
          <w:szCs w:val="20"/>
        </w:rPr>
      </w:pPr>
    </w:p>
    <w:p w14:paraId="6737CE25" w14:textId="77777777" w:rsidR="00CF3A63" w:rsidRDefault="00CF3A63" w:rsidP="00521BBD">
      <w:pPr>
        <w:pStyle w:val="ListParagraph"/>
        <w:tabs>
          <w:tab w:val="left" w:pos="567"/>
        </w:tabs>
        <w:ind w:left="0"/>
        <w:jc w:val="center"/>
        <w:rPr>
          <w:rFonts w:ascii="Arial" w:hAnsi="Arial" w:cs="Arial"/>
          <w:b/>
          <w:bCs/>
          <w:sz w:val="20"/>
          <w:szCs w:val="20"/>
        </w:rPr>
      </w:pPr>
    </w:p>
    <w:p w14:paraId="1E03CFCD" w14:textId="77777777" w:rsidR="00CF3A63" w:rsidRDefault="00CF3A63" w:rsidP="00521BBD">
      <w:pPr>
        <w:pStyle w:val="ListParagraph"/>
        <w:tabs>
          <w:tab w:val="left" w:pos="567"/>
        </w:tabs>
        <w:ind w:left="0"/>
        <w:jc w:val="center"/>
        <w:rPr>
          <w:rFonts w:ascii="Arial" w:hAnsi="Arial" w:cs="Arial"/>
          <w:b/>
          <w:bCs/>
          <w:sz w:val="20"/>
          <w:szCs w:val="20"/>
        </w:rPr>
      </w:pPr>
    </w:p>
    <w:p w14:paraId="40C01E63" w14:textId="77777777" w:rsidR="00CF3A63" w:rsidRDefault="00CF3A63" w:rsidP="00521BBD">
      <w:pPr>
        <w:pStyle w:val="ListParagraph"/>
        <w:tabs>
          <w:tab w:val="left" w:pos="567"/>
        </w:tabs>
        <w:ind w:left="0"/>
        <w:jc w:val="center"/>
        <w:rPr>
          <w:rFonts w:ascii="Arial" w:hAnsi="Arial" w:cs="Arial"/>
          <w:b/>
          <w:bCs/>
          <w:sz w:val="20"/>
          <w:szCs w:val="20"/>
        </w:rPr>
      </w:pPr>
    </w:p>
    <w:p w14:paraId="1C04561C" w14:textId="77777777" w:rsidR="00CF3A63" w:rsidRDefault="00CF3A63" w:rsidP="00521BBD">
      <w:pPr>
        <w:pStyle w:val="ListParagraph"/>
        <w:tabs>
          <w:tab w:val="left" w:pos="567"/>
        </w:tabs>
        <w:ind w:left="0"/>
        <w:jc w:val="center"/>
        <w:rPr>
          <w:rFonts w:ascii="Arial" w:hAnsi="Arial" w:cs="Arial"/>
          <w:b/>
          <w:bCs/>
          <w:sz w:val="20"/>
          <w:szCs w:val="20"/>
        </w:rPr>
      </w:pPr>
    </w:p>
    <w:p w14:paraId="51686F3D" w14:textId="77777777" w:rsidR="00CF3A63" w:rsidRDefault="00CF3A63" w:rsidP="00521BBD">
      <w:pPr>
        <w:pStyle w:val="ListParagraph"/>
        <w:tabs>
          <w:tab w:val="left" w:pos="567"/>
        </w:tabs>
        <w:ind w:left="0"/>
        <w:jc w:val="center"/>
        <w:rPr>
          <w:rFonts w:ascii="Arial" w:hAnsi="Arial" w:cs="Arial"/>
          <w:b/>
          <w:bCs/>
          <w:sz w:val="20"/>
          <w:szCs w:val="20"/>
        </w:rPr>
      </w:pPr>
    </w:p>
    <w:p w14:paraId="0F36D611" w14:textId="77777777" w:rsidR="00CF3A63" w:rsidRDefault="00CF3A63" w:rsidP="00521BBD">
      <w:pPr>
        <w:pStyle w:val="ListParagraph"/>
        <w:tabs>
          <w:tab w:val="left" w:pos="567"/>
        </w:tabs>
        <w:ind w:left="0"/>
        <w:jc w:val="center"/>
        <w:rPr>
          <w:rFonts w:ascii="Arial" w:hAnsi="Arial" w:cs="Arial"/>
          <w:b/>
          <w:bCs/>
          <w:sz w:val="20"/>
          <w:szCs w:val="20"/>
        </w:rPr>
      </w:pPr>
    </w:p>
    <w:p w14:paraId="4C913045" w14:textId="77777777" w:rsidR="00CF3A63" w:rsidRDefault="00CF3A63" w:rsidP="00521BBD">
      <w:pPr>
        <w:pStyle w:val="ListParagraph"/>
        <w:tabs>
          <w:tab w:val="left" w:pos="567"/>
        </w:tabs>
        <w:ind w:left="0"/>
        <w:jc w:val="center"/>
        <w:rPr>
          <w:rFonts w:ascii="Arial" w:hAnsi="Arial" w:cs="Arial"/>
          <w:b/>
          <w:bCs/>
          <w:sz w:val="20"/>
          <w:szCs w:val="20"/>
        </w:rPr>
      </w:pPr>
    </w:p>
    <w:p w14:paraId="011102A2" w14:textId="77777777" w:rsidR="00CF3A63" w:rsidRDefault="00CF3A63" w:rsidP="00521BBD">
      <w:pPr>
        <w:pStyle w:val="ListParagraph"/>
        <w:tabs>
          <w:tab w:val="left" w:pos="567"/>
        </w:tabs>
        <w:ind w:left="0"/>
        <w:jc w:val="center"/>
        <w:rPr>
          <w:rFonts w:ascii="Arial" w:hAnsi="Arial" w:cs="Arial"/>
          <w:b/>
          <w:bCs/>
          <w:sz w:val="20"/>
          <w:szCs w:val="20"/>
        </w:rPr>
      </w:pPr>
    </w:p>
    <w:p w14:paraId="54AFEC43" w14:textId="77777777" w:rsidR="00CF3A63" w:rsidRDefault="00CF3A63" w:rsidP="00521BBD">
      <w:pPr>
        <w:pStyle w:val="ListParagraph"/>
        <w:tabs>
          <w:tab w:val="left" w:pos="567"/>
        </w:tabs>
        <w:ind w:left="0"/>
        <w:jc w:val="center"/>
        <w:rPr>
          <w:rFonts w:ascii="Arial" w:hAnsi="Arial" w:cs="Arial"/>
          <w:b/>
          <w:bCs/>
          <w:sz w:val="20"/>
          <w:szCs w:val="20"/>
        </w:rPr>
      </w:pPr>
    </w:p>
    <w:p w14:paraId="4B2FBD22" w14:textId="77777777" w:rsidR="00CF3A63" w:rsidRDefault="00CF3A63" w:rsidP="00521BBD">
      <w:pPr>
        <w:pStyle w:val="ListParagraph"/>
        <w:tabs>
          <w:tab w:val="left" w:pos="567"/>
        </w:tabs>
        <w:ind w:left="0"/>
        <w:jc w:val="center"/>
        <w:rPr>
          <w:rFonts w:ascii="Arial" w:hAnsi="Arial" w:cs="Arial"/>
          <w:b/>
          <w:bCs/>
          <w:sz w:val="20"/>
          <w:szCs w:val="20"/>
        </w:rPr>
      </w:pPr>
    </w:p>
    <w:p w14:paraId="0177AD7A" w14:textId="77777777" w:rsidR="00CF3A63" w:rsidRDefault="00CF3A63" w:rsidP="00CF3A6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6746D8EA" w14:textId="77777777" w:rsidR="00CF3A63" w:rsidRDefault="00CF3A63" w:rsidP="00CF3A63">
      <w:pPr>
        <w:pStyle w:val="ListParagraph"/>
        <w:tabs>
          <w:tab w:val="left" w:pos="567"/>
        </w:tabs>
        <w:ind w:left="0"/>
        <w:jc w:val="right"/>
        <w:rPr>
          <w:rFonts w:ascii="Arial" w:hAnsi="Arial" w:cs="Arial"/>
          <w:sz w:val="20"/>
          <w:szCs w:val="20"/>
        </w:rPr>
      </w:pPr>
    </w:p>
    <w:p w14:paraId="23FC80AC" w14:textId="67F2B920" w:rsidR="00CF3A63" w:rsidRDefault="00CF3A63" w:rsidP="00CF3A63">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r>
        <w:rPr>
          <w:rFonts w:ascii="Arial" w:hAnsi="Arial" w:cs="Arial"/>
          <w:b/>
          <w:bCs/>
          <w:sz w:val="20"/>
          <w:szCs w:val="20"/>
        </w:rPr>
        <w:t xml:space="preserve"> I PIRKIMO OBJEKTO DALIS</w:t>
      </w:r>
    </w:p>
    <w:p w14:paraId="28E1087F" w14:textId="77777777" w:rsidR="00CF3A63" w:rsidRPr="002131DA" w:rsidRDefault="00CF3A63" w:rsidP="00CF3A63">
      <w:pPr>
        <w:spacing w:after="0" w:line="240" w:lineRule="auto"/>
        <w:jc w:val="center"/>
        <w:rPr>
          <w:rFonts w:ascii="Arial" w:hAnsi="Arial" w:cs="Arial"/>
          <w:b/>
          <w:bCs/>
          <w:sz w:val="20"/>
          <w:szCs w:val="20"/>
        </w:rPr>
      </w:pPr>
    </w:p>
    <w:tbl>
      <w:tblPr>
        <w:tblStyle w:val="TableGrid"/>
        <w:tblW w:w="13900" w:type="dxa"/>
        <w:tblLook w:val="04A0" w:firstRow="1" w:lastRow="0" w:firstColumn="1" w:lastColumn="0" w:noHBand="0" w:noVBand="1"/>
      </w:tblPr>
      <w:tblGrid>
        <w:gridCol w:w="661"/>
        <w:gridCol w:w="3622"/>
        <w:gridCol w:w="2942"/>
        <w:gridCol w:w="6675"/>
      </w:tblGrid>
      <w:tr w:rsidR="00CF3A63" w:rsidRPr="00A726E1" w14:paraId="52AF0D8F" w14:textId="77777777" w:rsidTr="009009B0">
        <w:tc>
          <w:tcPr>
            <w:tcW w:w="562" w:type="dxa"/>
            <w:shd w:val="clear" w:color="auto" w:fill="DBE5F1"/>
            <w:vAlign w:val="center"/>
          </w:tcPr>
          <w:p w14:paraId="5C0FCAF3" w14:textId="77777777" w:rsidR="00CF3A63" w:rsidRPr="00A726E1" w:rsidRDefault="00CF3A63" w:rsidP="007E5828">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4E9ABCF" w14:textId="77777777" w:rsidR="00CF3A63" w:rsidRPr="00A726E1" w:rsidRDefault="00CF3A63" w:rsidP="007E5828">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962" w:type="dxa"/>
            <w:shd w:val="clear" w:color="auto" w:fill="DBE5F1"/>
            <w:vAlign w:val="center"/>
          </w:tcPr>
          <w:p w14:paraId="737114BD" w14:textId="77777777" w:rsidR="00CF3A63" w:rsidRPr="00A726E1" w:rsidRDefault="00CF3A63" w:rsidP="007E5828">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6734" w:type="dxa"/>
            <w:shd w:val="clear" w:color="auto" w:fill="DBE5F1"/>
            <w:vAlign w:val="center"/>
          </w:tcPr>
          <w:p w14:paraId="5435901E" w14:textId="77777777" w:rsidR="00CF3A63" w:rsidRPr="00A726E1" w:rsidRDefault="00CF3A63" w:rsidP="007E5828">
            <w:pPr>
              <w:jc w:val="center"/>
              <w:rPr>
                <w:rFonts w:ascii="Arial" w:hAnsi="Arial" w:cs="Arial"/>
                <w:b/>
                <w:bCs/>
                <w:sz w:val="20"/>
                <w:szCs w:val="20"/>
              </w:rPr>
            </w:pPr>
            <w:r w:rsidRPr="00A726E1">
              <w:rPr>
                <w:rFonts w:ascii="Arial" w:hAnsi="Arial" w:cs="Arial"/>
                <w:b/>
                <w:bCs/>
                <w:sz w:val="20"/>
                <w:szCs w:val="20"/>
              </w:rPr>
              <w:t>Nuoroda į kartu su pasiūlymu pateikiamus:</w:t>
            </w:r>
          </w:p>
          <w:p w14:paraId="25E6B9AC" w14:textId="77777777" w:rsidR="00CF3A63" w:rsidRPr="00A726E1" w:rsidRDefault="00CF3A63" w:rsidP="007E5828">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1F6DCF1B" w14:textId="77777777" w:rsidR="00CF3A63" w:rsidRPr="00A726E1" w:rsidRDefault="00CF3A63" w:rsidP="007E5828">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CF3A63" w:rsidRPr="006C5532" w14:paraId="0B45009C" w14:textId="77777777" w:rsidTr="009009B0">
        <w:tc>
          <w:tcPr>
            <w:tcW w:w="562" w:type="dxa"/>
            <w:shd w:val="clear" w:color="auto" w:fill="DBE5F1"/>
          </w:tcPr>
          <w:p w14:paraId="20A7FD1E"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67A63D64"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6F8E08D5"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3</w:t>
            </w:r>
          </w:p>
        </w:tc>
        <w:tc>
          <w:tcPr>
            <w:tcW w:w="6734" w:type="dxa"/>
            <w:shd w:val="clear" w:color="auto" w:fill="DBE5F1"/>
          </w:tcPr>
          <w:p w14:paraId="36F5B59C"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4</w:t>
            </w:r>
          </w:p>
        </w:tc>
      </w:tr>
      <w:tr w:rsidR="00CF3A63" w:rsidRPr="00F07FDC" w14:paraId="546730CF" w14:textId="77777777" w:rsidTr="009009B0">
        <w:tc>
          <w:tcPr>
            <w:tcW w:w="562" w:type="dxa"/>
            <w:shd w:val="clear" w:color="auto" w:fill="F2F2F2" w:themeFill="background1" w:themeFillShade="F2"/>
          </w:tcPr>
          <w:p w14:paraId="71351977" w14:textId="77777777" w:rsidR="00CF3A63" w:rsidRPr="00F07FDC" w:rsidRDefault="00CF3A63" w:rsidP="007E5828">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1D1EDE4C" w14:textId="77777777" w:rsidR="00CF3A63" w:rsidRPr="00F07FDC" w:rsidRDefault="00CF3A63" w:rsidP="007E5828">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962" w:type="dxa"/>
            <w:shd w:val="clear" w:color="auto" w:fill="F2F2F2" w:themeFill="background1" w:themeFillShade="F2"/>
          </w:tcPr>
          <w:p w14:paraId="4442CB06" w14:textId="77777777" w:rsidR="00CF3A63" w:rsidRPr="00F07FDC" w:rsidRDefault="00CF3A63" w:rsidP="007E5828">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6734" w:type="dxa"/>
            <w:shd w:val="clear" w:color="auto" w:fill="F2F2F2" w:themeFill="background1" w:themeFillShade="F2"/>
          </w:tcPr>
          <w:p w14:paraId="51736E9C" w14:textId="77777777" w:rsidR="00CF3A63" w:rsidRPr="00F07FDC" w:rsidRDefault="00CF3A63" w:rsidP="007E5828">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CF3A63" w:rsidRPr="002131DA" w14:paraId="417AFC20" w14:textId="77777777" w:rsidTr="009009B0">
        <w:tc>
          <w:tcPr>
            <w:tcW w:w="562" w:type="dxa"/>
          </w:tcPr>
          <w:p w14:paraId="15C862BF" w14:textId="77777777" w:rsidR="00CF3A63" w:rsidRPr="002131DA" w:rsidRDefault="00CF3A63" w:rsidP="007E5828">
            <w:pPr>
              <w:spacing w:before="60" w:after="60"/>
              <w:jc w:val="both"/>
              <w:rPr>
                <w:rFonts w:ascii="Arial" w:hAnsi="Arial" w:cs="Arial"/>
                <w:sz w:val="20"/>
                <w:szCs w:val="20"/>
              </w:rPr>
            </w:pPr>
          </w:p>
        </w:tc>
        <w:tc>
          <w:tcPr>
            <w:tcW w:w="3642" w:type="dxa"/>
          </w:tcPr>
          <w:p w14:paraId="4381024B" w14:textId="77777777" w:rsidR="00CF3A63" w:rsidRPr="00F07FDC" w:rsidRDefault="00CF3A63" w:rsidP="007E5828">
            <w:pPr>
              <w:spacing w:before="60" w:after="60"/>
              <w:jc w:val="center"/>
              <w:rPr>
                <w:rFonts w:ascii="Arial" w:hAnsi="Arial" w:cs="Arial"/>
                <w:b/>
                <w:bCs/>
                <w:sz w:val="20"/>
                <w:szCs w:val="20"/>
              </w:rPr>
            </w:pPr>
            <w:r w:rsidRPr="0095227C">
              <w:rPr>
                <w:rFonts w:ascii="Arial" w:hAnsi="Arial" w:cs="Arial"/>
                <w:b/>
                <w:bCs/>
                <w:color w:val="FF0000"/>
                <w:sz w:val="20"/>
                <w:szCs w:val="20"/>
              </w:rPr>
              <w:t>Prekės gamintojas, tipas, modelis:</w:t>
            </w:r>
          </w:p>
        </w:tc>
        <w:tc>
          <w:tcPr>
            <w:tcW w:w="9696" w:type="dxa"/>
            <w:gridSpan w:val="2"/>
          </w:tcPr>
          <w:p w14:paraId="4741C6F8" w14:textId="77777777" w:rsidR="00CF3A63" w:rsidRPr="002131DA" w:rsidRDefault="00CF3A63" w:rsidP="007E5828">
            <w:pPr>
              <w:spacing w:before="60" w:after="60"/>
              <w:jc w:val="both"/>
              <w:rPr>
                <w:rFonts w:ascii="Arial" w:hAnsi="Arial" w:cs="Arial"/>
                <w:sz w:val="20"/>
                <w:szCs w:val="20"/>
              </w:rPr>
            </w:pPr>
          </w:p>
        </w:tc>
      </w:tr>
      <w:tr w:rsidR="00CF3A63" w:rsidRPr="002131DA" w14:paraId="2FDD6601" w14:textId="77777777" w:rsidTr="009009B0">
        <w:tc>
          <w:tcPr>
            <w:tcW w:w="562" w:type="dxa"/>
          </w:tcPr>
          <w:p w14:paraId="26271DE9" w14:textId="77777777" w:rsidR="00CF3A63" w:rsidRPr="002131DA" w:rsidRDefault="00CF3A63" w:rsidP="007E5828">
            <w:pPr>
              <w:spacing w:before="60" w:after="60"/>
              <w:jc w:val="both"/>
              <w:rPr>
                <w:rFonts w:ascii="Arial" w:hAnsi="Arial" w:cs="Arial"/>
                <w:sz w:val="20"/>
                <w:szCs w:val="20"/>
              </w:rPr>
            </w:pPr>
          </w:p>
        </w:tc>
        <w:tc>
          <w:tcPr>
            <w:tcW w:w="13338" w:type="dxa"/>
            <w:gridSpan w:val="3"/>
          </w:tcPr>
          <w:p w14:paraId="401C1C71" w14:textId="77777777" w:rsidR="00B85A04" w:rsidRPr="00B85A04" w:rsidRDefault="00B85A04" w:rsidP="00B85A04">
            <w:pPr>
              <w:spacing w:before="60" w:after="60"/>
              <w:rPr>
                <w:rFonts w:ascii="Arial" w:hAnsi="Arial" w:cs="Arial"/>
                <w:b/>
                <w:bCs/>
                <w:sz w:val="20"/>
                <w:szCs w:val="20"/>
              </w:rPr>
            </w:pPr>
            <w:r w:rsidRPr="00B85A04">
              <w:rPr>
                <w:rFonts w:ascii="Arial" w:hAnsi="Arial" w:cs="Arial"/>
                <w:b/>
                <w:bCs/>
                <w:sz w:val="20"/>
                <w:szCs w:val="20"/>
              </w:rPr>
              <w:t>Elektrą izoliuojantis apsauginis šalmas su integruotu</w:t>
            </w:r>
          </w:p>
          <w:p w14:paraId="071E48D9" w14:textId="117BF99D" w:rsidR="00CF3A63" w:rsidRPr="002131DA" w:rsidRDefault="00B85A04" w:rsidP="00B85A04">
            <w:pPr>
              <w:spacing w:before="60" w:after="60"/>
              <w:jc w:val="both"/>
              <w:rPr>
                <w:rFonts w:ascii="Arial" w:hAnsi="Arial" w:cs="Arial"/>
                <w:sz w:val="20"/>
                <w:szCs w:val="20"/>
              </w:rPr>
            </w:pPr>
            <w:r w:rsidRPr="00B85A04">
              <w:rPr>
                <w:rFonts w:ascii="Arial" w:hAnsi="Arial" w:cs="Arial"/>
                <w:b/>
                <w:bCs/>
                <w:sz w:val="20"/>
                <w:szCs w:val="20"/>
              </w:rPr>
              <w:t>veido skydeliu elektrikams</w:t>
            </w:r>
          </w:p>
        </w:tc>
      </w:tr>
      <w:tr w:rsidR="00CF3A63" w:rsidRPr="002131DA" w14:paraId="3DE5ABB3" w14:textId="77777777" w:rsidTr="009009B0">
        <w:tc>
          <w:tcPr>
            <w:tcW w:w="562" w:type="dxa"/>
          </w:tcPr>
          <w:p w14:paraId="5B9EFE8A" w14:textId="77777777" w:rsidR="00CF3A63" w:rsidRPr="00F07FDC"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3D179330"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ABS korpuso apsauginis šalmas su skaidriu ištraukiamu skydeliu;</w:t>
            </w:r>
          </w:p>
          <w:p w14:paraId="4882A48E" w14:textId="77777777" w:rsidR="00CF3A63" w:rsidRPr="009009B0" w:rsidRDefault="00CF3A63" w:rsidP="007E5828">
            <w:pPr>
              <w:spacing w:before="60" w:after="60"/>
              <w:jc w:val="both"/>
              <w:rPr>
                <w:rFonts w:ascii="Arial" w:hAnsi="Arial" w:cs="Arial"/>
                <w:sz w:val="20"/>
                <w:szCs w:val="20"/>
              </w:rPr>
            </w:pPr>
          </w:p>
        </w:tc>
        <w:tc>
          <w:tcPr>
            <w:tcW w:w="2962" w:type="dxa"/>
          </w:tcPr>
          <w:p w14:paraId="56EFA83D" w14:textId="77777777" w:rsidR="00CF3A63" w:rsidRPr="002131DA" w:rsidRDefault="00CF3A63" w:rsidP="007E5828">
            <w:pPr>
              <w:spacing w:before="60" w:after="60"/>
              <w:jc w:val="both"/>
              <w:rPr>
                <w:rFonts w:ascii="Arial" w:hAnsi="Arial" w:cs="Arial"/>
                <w:sz w:val="20"/>
                <w:szCs w:val="20"/>
              </w:rPr>
            </w:pPr>
          </w:p>
        </w:tc>
        <w:tc>
          <w:tcPr>
            <w:tcW w:w="6734" w:type="dxa"/>
          </w:tcPr>
          <w:p w14:paraId="4315FF08" w14:textId="77777777" w:rsidR="00CF3A63" w:rsidRPr="002131DA" w:rsidRDefault="00CF3A63" w:rsidP="007E5828">
            <w:pPr>
              <w:spacing w:before="60" w:after="60"/>
              <w:jc w:val="both"/>
              <w:rPr>
                <w:rFonts w:ascii="Arial" w:hAnsi="Arial" w:cs="Arial"/>
                <w:sz w:val="20"/>
                <w:szCs w:val="20"/>
              </w:rPr>
            </w:pPr>
          </w:p>
        </w:tc>
      </w:tr>
      <w:tr w:rsidR="00CF3A63" w:rsidRPr="002131DA" w14:paraId="61E6D98E" w14:textId="77777777" w:rsidTr="009009B0">
        <w:tc>
          <w:tcPr>
            <w:tcW w:w="562" w:type="dxa"/>
          </w:tcPr>
          <w:p w14:paraId="2EF8CB0B"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516479BC"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Atitinka EN 397:2012+A1:2012 arba lygiaverčio standarto reikalavimus;</w:t>
            </w:r>
          </w:p>
          <w:p w14:paraId="194AF762" w14:textId="77777777" w:rsidR="00CF3A63" w:rsidRPr="009009B0" w:rsidRDefault="00CF3A63" w:rsidP="007E5828">
            <w:pPr>
              <w:spacing w:before="60" w:after="60"/>
              <w:jc w:val="both"/>
              <w:rPr>
                <w:rFonts w:ascii="Arial" w:hAnsi="Arial" w:cs="Arial"/>
                <w:sz w:val="20"/>
                <w:szCs w:val="20"/>
              </w:rPr>
            </w:pPr>
          </w:p>
        </w:tc>
        <w:tc>
          <w:tcPr>
            <w:tcW w:w="2962" w:type="dxa"/>
          </w:tcPr>
          <w:p w14:paraId="6C0134B4" w14:textId="77777777" w:rsidR="00CF3A63" w:rsidRPr="002131DA" w:rsidRDefault="00CF3A63" w:rsidP="007E5828">
            <w:pPr>
              <w:spacing w:before="60" w:after="60"/>
              <w:jc w:val="both"/>
              <w:rPr>
                <w:rFonts w:ascii="Arial" w:hAnsi="Arial" w:cs="Arial"/>
                <w:sz w:val="20"/>
                <w:szCs w:val="20"/>
              </w:rPr>
            </w:pPr>
          </w:p>
        </w:tc>
        <w:tc>
          <w:tcPr>
            <w:tcW w:w="6734" w:type="dxa"/>
          </w:tcPr>
          <w:p w14:paraId="054FCFE3" w14:textId="77777777" w:rsidR="00CF3A63" w:rsidRPr="002131DA" w:rsidRDefault="00CF3A63" w:rsidP="007E5828">
            <w:pPr>
              <w:spacing w:before="60" w:after="60"/>
              <w:jc w:val="both"/>
              <w:rPr>
                <w:rFonts w:ascii="Arial" w:hAnsi="Arial" w:cs="Arial"/>
                <w:sz w:val="20"/>
                <w:szCs w:val="20"/>
              </w:rPr>
            </w:pPr>
          </w:p>
        </w:tc>
      </w:tr>
      <w:tr w:rsidR="00CF3A63" w:rsidRPr="002131DA" w14:paraId="471439B7" w14:textId="77777777" w:rsidTr="009009B0">
        <w:tc>
          <w:tcPr>
            <w:tcW w:w="562" w:type="dxa"/>
          </w:tcPr>
          <w:p w14:paraId="70350F39"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77EFA757"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Atitinka EN 50365:2002  arba lygiaverčio standarto 0 klasę (1000 V A.C. / 1500 V D.C.), turi apsaugą nuo karštų metalo ir skysčių purslų;</w:t>
            </w:r>
          </w:p>
          <w:p w14:paraId="3E95FA77" w14:textId="10C1DAB2" w:rsidR="00CF3A63" w:rsidRPr="009009B0" w:rsidRDefault="00CF3A63" w:rsidP="007E5828">
            <w:pPr>
              <w:spacing w:before="60" w:after="60"/>
              <w:jc w:val="both"/>
              <w:rPr>
                <w:rFonts w:ascii="Arial" w:hAnsi="Arial" w:cs="Arial"/>
                <w:sz w:val="20"/>
                <w:szCs w:val="20"/>
              </w:rPr>
            </w:pPr>
          </w:p>
        </w:tc>
        <w:tc>
          <w:tcPr>
            <w:tcW w:w="2962" w:type="dxa"/>
          </w:tcPr>
          <w:p w14:paraId="1AB66B58" w14:textId="77777777" w:rsidR="00CF3A63" w:rsidRPr="002131DA" w:rsidRDefault="00CF3A63" w:rsidP="007E5828">
            <w:pPr>
              <w:spacing w:before="60" w:after="60"/>
              <w:jc w:val="both"/>
              <w:rPr>
                <w:rFonts w:ascii="Arial" w:hAnsi="Arial" w:cs="Arial"/>
                <w:sz w:val="20"/>
                <w:szCs w:val="20"/>
              </w:rPr>
            </w:pPr>
          </w:p>
        </w:tc>
        <w:tc>
          <w:tcPr>
            <w:tcW w:w="6734" w:type="dxa"/>
          </w:tcPr>
          <w:p w14:paraId="6340C6B7" w14:textId="77777777" w:rsidR="00CF3A63" w:rsidRPr="002131DA" w:rsidRDefault="00CF3A63" w:rsidP="007E5828">
            <w:pPr>
              <w:spacing w:before="60" w:after="60"/>
              <w:jc w:val="both"/>
              <w:rPr>
                <w:rFonts w:ascii="Arial" w:hAnsi="Arial" w:cs="Arial"/>
                <w:sz w:val="20"/>
                <w:szCs w:val="20"/>
              </w:rPr>
            </w:pPr>
          </w:p>
        </w:tc>
      </w:tr>
      <w:tr w:rsidR="00CF3A63" w:rsidRPr="002131DA" w14:paraId="2E41D813" w14:textId="77777777" w:rsidTr="009009B0">
        <w:tc>
          <w:tcPr>
            <w:tcW w:w="562" w:type="dxa"/>
          </w:tcPr>
          <w:p w14:paraId="6DF6F626"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BA633B7"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Atitinka EN 166:2001 arba lygiaverčio standarto reikalavimus;</w:t>
            </w:r>
          </w:p>
          <w:p w14:paraId="364DF363" w14:textId="098E1AC8" w:rsidR="00CF3A63" w:rsidRPr="009009B0" w:rsidRDefault="00CF3A63" w:rsidP="007E5828">
            <w:pPr>
              <w:spacing w:before="60" w:after="60"/>
              <w:jc w:val="both"/>
              <w:rPr>
                <w:rFonts w:ascii="Arial" w:hAnsi="Arial" w:cs="Arial"/>
                <w:sz w:val="20"/>
                <w:szCs w:val="20"/>
              </w:rPr>
            </w:pPr>
          </w:p>
        </w:tc>
        <w:tc>
          <w:tcPr>
            <w:tcW w:w="2962" w:type="dxa"/>
          </w:tcPr>
          <w:p w14:paraId="677EDFE0" w14:textId="77777777" w:rsidR="00CF3A63" w:rsidRPr="002131DA" w:rsidRDefault="00CF3A63" w:rsidP="007E5828">
            <w:pPr>
              <w:spacing w:before="60" w:after="60"/>
              <w:jc w:val="both"/>
              <w:rPr>
                <w:rFonts w:ascii="Arial" w:hAnsi="Arial" w:cs="Arial"/>
                <w:sz w:val="20"/>
                <w:szCs w:val="20"/>
              </w:rPr>
            </w:pPr>
          </w:p>
        </w:tc>
        <w:tc>
          <w:tcPr>
            <w:tcW w:w="6734" w:type="dxa"/>
          </w:tcPr>
          <w:p w14:paraId="095F7616" w14:textId="77777777" w:rsidR="00CF3A63" w:rsidRPr="002131DA" w:rsidRDefault="00CF3A63" w:rsidP="007E5828">
            <w:pPr>
              <w:spacing w:before="60" w:after="60"/>
              <w:jc w:val="both"/>
              <w:rPr>
                <w:rFonts w:ascii="Arial" w:hAnsi="Arial" w:cs="Arial"/>
                <w:sz w:val="20"/>
                <w:szCs w:val="20"/>
              </w:rPr>
            </w:pPr>
          </w:p>
        </w:tc>
      </w:tr>
      <w:tr w:rsidR="00CF3A63" w:rsidRPr="002131DA" w14:paraId="31C74BE9" w14:textId="77777777" w:rsidTr="009009B0">
        <w:tc>
          <w:tcPr>
            <w:tcW w:w="562" w:type="dxa"/>
          </w:tcPr>
          <w:p w14:paraId="2F0B1F94"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0E9A250E"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Turi CE ženklą ant šalmo ir skydelio;</w:t>
            </w:r>
          </w:p>
          <w:p w14:paraId="58C73FF7" w14:textId="5532880C" w:rsidR="00CF3A63" w:rsidRPr="009009B0" w:rsidRDefault="00CF3A63" w:rsidP="007E5828">
            <w:pPr>
              <w:spacing w:before="60" w:after="60"/>
              <w:jc w:val="both"/>
              <w:rPr>
                <w:rFonts w:ascii="Arial" w:hAnsi="Arial" w:cs="Arial"/>
                <w:sz w:val="20"/>
                <w:szCs w:val="20"/>
              </w:rPr>
            </w:pPr>
          </w:p>
        </w:tc>
        <w:tc>
          <w:tcPr>
            <w:tcW w:w="2962" w:type="dxa"/>
          </w:tcPr>
          <w:p w14:paraId="6EEDC058" w14:textId="77777777" w:rsidR="00CF3A63" w:rsidRPr="002131DA" w:rsidRDefault="00CF3A63" w:rsidP="007E5828">
            <w:pPr>
              <w:spacing w:before="60" w:after="60"/>
              <w:jc w:val="both"/>
              <w:rPr>
                <w:rFonts w:ascii="Arial" w:hAnsi="Arial" w:cs="Arial"/>
                <w:sz w:val="20"/>
                <w:szCs w:val="20"/>
              </w:rPr>
            </w:pPr>
          </w:p>
        </w:tc>
        <w:tc>
          <w:tcPr>
            <w:tcW w:w="6734" w:type="dxa"/>
          </w:tcPr>
          <w:p w14:paraId="31F8D31A" w14:textId="77777777" w:rsidR="00CF3A63" w:rsidRPr="002131DA" w:rsidRDefault="00CF3A63" w:rsidP="007E5828">
            <w:pPr>
              <w:spacing w:before="60" w:after="60"/>
              <w:jc w:val="both"/>
              <w:rPr>
                <w:rFonts w:ascii="Arial" w:hAnsi="Arial" w:cs="Arial"/>
                <w:sz w:val="20"/>
                <w:szCs w:val="20"/>
              </w:rPr>
            </w:pPr>
          </w:p>
        </w:tc>
      </w:tr>
      <w:tr w:rsidR="00CF3A63" w:rsidRPr="002131DA" w14:paraId="64154385" w14:textId="77777777" w:rsidTr="009009B0">
        <w:tc>
          <w:tcPr>
            <w:tcW w:w="562" w:type="dxa"/>
          </w:tcPr>
          <w:p w14:paraId="45B7FDB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730F516D"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Svoris: ne didesnis nei 700 g ±20 g; </w:t>
            </w:r>
          </w:p>
          <w:p w14:paraId="3E8D27AD" w14:textId="70792863" w:rsidR="00CF3A63" w:rsidRPr="009009B0" w:rsidRDefault="00CF3A63" w:rsidP="007E5828">
            <w:pPr>
              <w:spacing w:before="60" w:after="60"/>
              <w:jc w:val="both"/>
              <w:rPr>
                <w:rFonts w:ascii="Arial" w:hAnsi="Arial" w:cs="Arial"/>
                <w:sz w:val="20"/>
                <w:szCs w:val="20"/>
              </w:rPr>
            </w:pPr>
          </w:p>
        </w:tc>
        <w:tc>
          <w:tcPr>
            <w:tcW w:w="2962" w:type="dxa"/>
          </w:tcPr>
          <w:p w14:paraId="4837FBA7" w14:textId="77777777" w:rsidR="00CF3A63" w:rsidRPr="002131DA" w:rsidRDefault="00CF3A63" w:rsidP="007E5828">
            <w:pPr>
              <w:spacing w:before="60" w:after="60"/>
              <w:jc w:val="both"/>
              <w:rPr>
                <w:rFonts w:ascii="Arial" w:hAnsi="Arial" w:cs="Arial"/>
                <w:sz w:val="20"/>
                <w:szCs w:val="20"/>
              </w:rPr>
            </w:pPr>
          </w:p>
        </w:tc>
        <w:tc>
          <w:tcPr>
            <w:tcW w:w="6734" w:type="dxa"/>
          </w:tcPr>
          <w:p w14:paraId="26BE0D69" w14:textId="77777777" w:rsidR="00CF3A63" w:rsidRPr="002131DA" w:rsidRDefault="00CF3A63" w:rsidP="007E5828">
            <w:pPr>
              <w:spacing w:before="60" w:after="60"/>
              <w:jc w:val="both"/>
              <w:rPr>
                <w:rFonts w:ascii="Arial" w:hAnsi="Arial" w:cs="Arial"/>
                <w:sz w:val="20"/>
                <w:szCs w:val="20"/>
              </w:rPr>
            </w:pPr>
          </w:p>
        </w:tc>
      </w:tr>
      <w:tr w:rsidR="00CF3A63" w:rsidRPr="002131DA" w14:paraId="0B99A74D" w14:textId="77777777" w:rsidTr="009009B0">
        <w:tc>
          <w:tcPr>
            <w:tcW w:w="562" w:type="dxa"/>
          </w:tcPr>
          <w:p w14:paraId="1ECC1F02"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7CE5377" w14:textId="77777777" w:rsidR="00CF3A63" w:rsidRPr="009009B0" w:rsidRDefault="00CF3A63" w:rsidP="007E5828">
            <w:pPr>
              <w:tabs>
                <w:tab w:val="left" w:pos="246"/>
              </w:tabs>
              <w:spacing w:before="60" w:after="60"/>
              <w:jc w:val="both"/>
              <w:rPr>
                <w:rFonts w:ascii="Arial" w:hAnsi="Arial" w:cs="Arial"/>
                <w:sz w:val="20"/>
                <w:szCs w:val="20"/>
              </w:rPr>
            </w:pPr>
            <w:r w:rsidRPr="009009B0">
              <w:rPr>
                <w:rFonts w:ascii="Arial" w:hAnsi="Arial" w:cs="Arial"/>
                <w:sz w:val="20"/>
                <w:szCs w:val="20"/>
              </w:rPr>
              <w:t>Spalva: balta;</w:t>
            </w:r>
          </w:p>
          <w:p w14:paraId="6164B77F" w14:textId="77777777" w:rsidR="00CF3A63" w:rsidRPr="009009B0" w:rsidRDefault="00CF3A63" w:rsidP="007E5828">
            <w:pPr>
              <w:spacing w:before="60" w:after="60"/>
              <w:jc w:val="both"/>
              <w:rPr>
                <w:rFonts w:ascii="Arial" w:hAnsi="Arial" w:cs="Arial"/>
                <w:sz w:val="20"/>
                <w:szCs w:val="20"/>
              </w:rPr>
            </w:pPr>
          </w:p>
        </w:tc>
        <w:tc>
          <w:tcPr>
            <w:tcW w:w="2962" w:type="dxa"/>
          </w:tcPr>
          <w:p w14:paraId="6FE076F9" w14:textId="77777777" w:rsidR="00CF3A63" w:rsidRPr="002131DA" w:rsidRDefault="00CF3A63" w:rsidP="007E5828">
            <w:pPr>
              <w:spacing w:before="60" w:after="60"/>
              <w:jc w:val="both"/>
              <w:rPr>
                <w:rFonts w:ascii="Arial" w:hAnsi="Arial" w:cs="Arial"/>
                <w:sz w:val="20"/>
                <w:szCs w:val="20"/>
              </w:rPr>
            </w:pPr>
          </w:p>
        </w:tc>
        <w:tc>
          <w:tcPr>
            <w:tcW w:w="6734" w:type="dxa"/>
          </w:tcPr>
          <w:p w14:paraId="1141279F" w14:textId="77777777" w:rsidR="00CF3A63" w:rsidRPr="002131DA" w:rsidRDefault="00CF3A63" w:rsidP="007E5828">
            <w:pPr>
              <w:spacing w:before="60" w:after="60"/>
              <w:jc w:val="both"/>
              <w:rPr>
                <w:rFonts w:ascii="Arial" w:hAnsi="Arial" w:cs="Arial"/>
                <w:sz w:val="20"/>
                <w:szCs w:val="20"/>
              </w:rPr>
            </w:pPr>
          </w:p>
        </w:tc>
      </w:tr>
      <w:tr w:rsidR="00CF3A63" w:rsidRPr="002131DA" w14:paraId="51AE9B23" w14:textId="77777777" w:rsidTr="009009B0">
        <w:tc>
          <w:tcPr>
            <w:tcW w:w="562" w:type="dxa"/>
          </w:tcPr>
          <w:p w14:paraId="20B3F2B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327323BC" w14:textId="066C142B" w:rsidR="00CF3A63" w:rsidRPr="009009B0" w:rsidRDefault="008270D7" w:rsidP="007E5828">
            <w:pPr>
              <w:spacing w:before="60" w:after="60"/>
              <w:jc w:val="both"/>
              <w:rPr>
                <w:rFonts w:ascii="Arial" w:hAnsi="Arial" w:cs="Arial"/>
                <w:sz w:val="20"/>
                <w:szCs w:val="20"/>
              </w:rPr>
            </w:pPr>
            <w:r w:rsidRPr="008270D7">
              <w:rPr>
                <w:rFonts w:ascii="Arial" w:hAnsi="Arial" w:cs="Arial"/>
                <w:color w:val="FF0000"/>
                <w:sz w:val="20"/>
                <w:szCs w:val="20"/>
              </w:rPr>
              <w:t>Šalmas (vidinis korpusas / pakaba)  turi turėti ne mažiau kaip 4 taškuose     tvirtinamus tekstilinius dirželius ir keičiamas prakaito juosteles (galinės ir priekinės šalmo dalies), kai priekinė prakaito juostelė – privaloma. Galinė prakaito juostelė – neprivaloma, gali būti komplektuojama papildomai.</w:t>
            </w:r>
          </w:p>
        </w:tc>
        <w:tc>
          <w:tcPr>
            <w:tcW w:w="2962" w:type="dxa"/>
          </w:tcPr>
          <w:p w14:paraId="062EA131" w14:textId="77777777" w:rsidR="00CF3A63" w:rsidRPr="002131DA" w:rsidRDefault="00CF3A63" w:rsidP="007E5828">
            <w:pPr>
              <w:spacing w:before="60" w:after="60"/>
              <w:jc w:val="both"/>
              <w:rPr>
                <w:rFonts w:ascii="Arial" w:hAnsi="Arial" w:cs="Arial"/>
                <w:sz w:val="20"/>
                <w:szCs w:val="20"/>
              </w:rPr>
            </w:pPr>
          </w:p>
        </w:tc>
        <w:tc>
          <w:tcPr>
            <w:tcW w:w="6734" w:type="dxa"/>
          </w:tcPr>
          <w:p w14:paraId="45EA89A0" w14:textId="77777777" w:rsidR="00CF3A63" w:rsidRPr="002131DA" w:rsidRDefault="00CF3A63" w:rsidP="007E5828">
            <w:pPr>
              <w:spacing w:before="60" w:after="60"/>
              <w:jc w:val="both"/>
              <w:rPr>
                <w:rFonts w:ascii="Arial" w:hAnsi="Arial" w:cs="Arial"/>
                <w:sz w:val="20"/>
                <w:szCs w:val="20"/>
              </w:rPr>
            </w:pPr>
          </w:p>
        </w:tc>
      </w:tr>
      <w:tr w:rsidR="00CF3A63" w:rsidRPr="002131DA" w14:paraId="16CC89F6" w14:textId="77777777" w:rsidTr="009009B0">
        <w:tc>
          <w:tcPr>
            <w:tcW w:w="562" w:type="dxa"/>
          </w:tcPr>
          <w:p w14:paraId="328269A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6B9719E9"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Šalmas turi  turėti 4 taškų pasmakrės dirželį su greito užsegimo sistema;</w:t>
            </w:r>
          </w:p>
          <w:p w14:paraId="501C00A3" w14:textId="5AD9AB8D" w:rsidR="00CF3A63" w:rsidRPr="009009B0" w:rsidRDefault="00CF3A63" w:rsidP="007E5828">
            <w:pPr>
              <w:spacing w:before="60" w:after="60"/>
              <w:jc w:val="both"/>
              <w:rPr>
                <w:rFonts w:ascii="Arial" w:hAnsi="Arial" w:cs="Arial"/>
                <w:sz w:val="20"/>
                <w:szCs w:val="20"/>
              </w:rPr>
            </w:pPr>
          </w:p>
        </w:tc>
        <w:tc>
          <w:tcPr>
            <w:tcW w:w="2962" w:type="dxa"/>
          </w:tcPr>
          <w:p w14:paraId="5D51464E" w14:textId="77777777" w:rsidR="00CF3A63" w:rsidRPr="002131DA" w:rsidRDefault="00CF3A63" w:rsidP="007E5828">
            <w:pPr>
              <w:spacing w:before="60" w:after="60"/>
              <w:jc w:val="both"/>
              <w:rPr>
                <w:rFonts w:ascii="Arial" w:hAnsi="Arial" w:cs="Arial"/>
                <w:sz w:val="20"/>
                <w:szCs w:val="20"/>
              </w:rPr>
            </w:pPr>
          </w:p>
        </w:tc>
        <w:tc>
          <w:tcPr>
            <w:tcW w:w="6734" w:type="dxa"/>
          </w:tcPr>
          <w:p w14:paraId="1202F70E" w14:textId="77777777" w:rsidR="00CF3A63" w:rsidRPr="002131DA" w:rsidRDefault="00CF3A63" w:rsidP="007E5828">
            <w:pPr>
              <w:spacing w:before="60" w:after="60"/>
              <w:jc w:val="both"/>
              <w:rPr>
                <w:rFonts w:ascii="Arial" w:hAnsi="Arial" w:cs="Arial"/>
                <w:sz w:val="20"/>
                <w:szCs w:val="20"/>
              </w:rPr>
            </w:pPr>
          </w:p>
        </w:tc>
      </w:tr>
      <w:tr w:rsidR="00CF3A63" w:rsidRPr="002131DA" w14:paraId="6CEB9265" w14:textId="77777777" w:rsidTr="009009B0">
        <w:tc>
          <w:tcPr>
            <w:tcW w:w="562" w:type="dxa"/>
          </w:tcPr>
          <w:p w14:paraId="3FD56CD9"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38200DDA"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Šalmas turi turėti šviesą atspindinčius lipdukus;</w:t>
            </w:r>
          </w:p>
          <w:p w14:paraId="79BD896F" w14:textId="2392219B" w:rsidR="00CF3A63" w:rsidRPr="009009B0" w:rsidRDefault="00CF3A63" w:rsidP="007E5828">
            <w:pPr>
              <w:spacing w:before="60" w:after="60"/>
              <w:jc w:val="both"/>
              <w:rPr>
                <w:rFonts w:ascii="Arial" w:hAnsi="Arial" w:cs="Arial"/>
                <w:sz w:val="20"/>
                <w:szCs w:val="20"/>
              </w:rPr>
            </w:pPr>
          </w:p>
        </w:tc>
        <w:tc>
          <w:tcPr>
            <w:tcW w:w="2962" w:type="dxa"/>
          </w:tcPr>
          <w:p w14:paraId="774E67E6" w14:textId="77777777" w:rsidR="00CF3A63" w:rsidRPr="002131DA" w:rsidRDefault="00CF3A63" w:rsidP="007E5828">
            <w:pPr>
              <w:spacing w:before="60" w:after="60"/>
              <w:jc w:val="both"/>
              <w:rPr>
                <w:rFonts w:ascii="Arial" w:hAnsi="Arial" w:cs="Arial"/>
                <w:sz w:val="20"/>
                <w:szCs w:val="20"/>
              </w:rPr>
            </w:pPr>
          </w:p>
        </w:tc>
        <w:tc>
          <w:tcPr>
            <w:tcW w:w="6734" w:type="dxa"/>
          </w:tcPr>
          <w:p w14:paraId="15F4D712" w14:textId="77777777" w:rsidR="00CF3A63" w:rsidRPr="002131DA" w:rsidRDefault="00CF3A63" w:rsidP="007E5828">
            <w:pPr>
              <w:spacing w:before="60" w:after="60"/>
              <w:jc w:val="both"/>
              <w:rPr>
                <w:rFonts w:ascii="Arial" w:hAnsi="Arial" w:cs="Arial"/>
                <w:sz w:val="20"/>
                <w:szCs w:val="20"/>
              </w:rPr>
            </w:pPr>
          </w:p>
        </w:tc>
      </w:tr>
      <w:tr w:rsidR="00CF3A63" w:rsidRPr="002131DA" w14:paraId="7E245838" w14:textId="77777777" w:rsidTr="009009B0">
        <w:tc>
          <w:tcPr>
            <w:tcW w:w="562" w:type="dxa"/>
          </w:tcPr>
          <w:p w14:paraId="245C2A20"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3B88AB7C" w14:textId="3179333E"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Šalmo </w:t>
            </w:r>
            <w:r w:rsidRPr="009009B0">
              <w:rPr>
                <w:rFonts w:ascii="Arial" w:hAnsi="Arial" w:cs="Arial"/>
              </w:rPr>
              <w:t xml:space="preserve"> </w:t>
            </w:r>
            <w:r w:rsidRPr="009009B0">
              <w:rPr>
                <w:rFonts w:ascii="Arial" w:hAnsi="Arial" w:cs="Arial"/>
                <w:sz w:val="20"/>
                <w:szCs w:val="20"/>
              </w:rPr>
              <w:t>lankelio dydis reguliuojamas ratuko sistema, diapazonas 52–63 cm</w:t>
            </w:r>
            <w:r w:rsidR="00D65F59">
              <w:rPr>
                <w:rFonts w:ascii="Arial" w:hAnsi="Arial" w:cs="Arial"/>
                <w:sz w:val="20"/>
                <w:szCs w:val="20"/>
              </w:rPr>
              <w:t>,</w:t>
            </w:r>
            <w:r w:rsidR="00CD44FE">
              <w:rPr>
                <w:rFonts w:ascii="Arial" w:hAnsi="Arial" w:cs="Arial"/>
                <w:sz w:val="20"/>
                <w:szCs w:val="20"/>
              </w:rPr>
              <w:t xml:space="preserve"> </w:t>
            </w:r>
            <w:r w:rsidR="00CD44FE" w:rsidRPr="00CD44FE">
              <w:rPr>
                <w:rFonts w:ascii="Arial" w:hAnsi="Arial" w:cs="Arial"/>
                <w:color w:val="FF0000"/>
                <w:sz w:val="20"/>
                <w:szCs w:val="20"/>
              </w:rPr>
              <w:t>± 1 cm paklaida.</w:t>
            </w:r>
          </w:p>
          <w:p w14:paraId="7EC8C3CB" w14:textId="3FBFC8D7" w:rsidR="00CF3A63" w:rsidRPr="009009B0" w:rsidRDefault="00CF3A63" w:rsidP="007E5828">
            <w:pPr>
              <w:spacing w:before="60" w:after="60"/>
              <w:jc w:val="both"/>
              <w:rPr>
                <w:rFonts w:ascii="Arial" w:hAnsi="Arial" w:cs="Arial"/>
                <w:sz w:val="20"/>
                <w:szCs w:val="20"/>
              </w:rPr>
            </w:pPr>
          </w:p>
        </w:tc>
        <w:tc>
          <w:tcPr>
            <w:tcW w:w="2962" w:type="dxa"/>
          </w:tcPr>
          <w:p w14:paraId="770C4F75" w14:textId="77777777" w:rsidR="00CF3A63" w:rsidRPr="002131DA" w:rsidRDefault="00CF3A63" w:rsidP="007E5828">
            <w:pPr>
              <w:spacing w:before="60" w:after="60"/>
              <w:jc w:val="both"/>
              <w:rPr>
                <w:rFonts w:ascii="Arial" w:hAnsi="Arial" w:cs="Arial"/>
                <w:sz w:val="20"/>
                <w:szCs w:val="20"/>
              </w:rPr>
            </w:pPr>
          </w:p>
        </w:tc>
        <w:tc>
          <w:tcPr>
            <w:tcW w:w="6734" w:type="dxa"/>
          </w:tcPr>
          <w:p w14:paraId="2E514081" w14:textId="77777777" w:rsidR="00CF3A63" w:rsidRPr="002131DA" w:rsidRDefault="00CF3A63" w:rsidP="007E5828">
            <w:pPr>
              <w:spacing w:before="60" w:after="60"/>
              <w:jc w:val="both"/>
              <w:rPr>
                <w:rFonts w:ascii="Arial" w:hAnsi="Arial" w:cs="Arial"/>
                <w:sz w:val="20"/>
                <w:szCs w:val="20"/>
              </w:rPr>
            </w:pPr>
          </w:p>
        </w:tc>
      </w:tr>
      <w:tr w:rsidR="00CF3A63" w:rsidRPr="002131DA" w14:paraId="077CDA1F" w14:textId="77777777" w:rsidTr="009009B0">
        <w:tc>
          <w:tcPr>
            <w:tcW w:w="562" w:type="dxa"/>
          </w:tcPr>
          <w:p w14:paraId="535967DC"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EDD3A1E"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Apsauginis skydelis turi būti fiksuojamas dvejose padėtyse (pilnai pakeltas ir pilnai nuleistas);</w:t>
            </w:r>
          </w:p>
          <w:p w14:paraId="27F24528" w14:textId="5E1D8DFE" w:rsidR="00CF3A63" w:rsidRPr="009009B0" w:rsidRDefault="00CF3A63" w:rsidP="007E5828">
            <w:pPr>
              <w:spacing w:before="60" w:after="60"/>
              <w:jc w:val="both"/>
              <w:rPr>
                <w:rFonts w:ascii="Arial" w:hAnsi="Arial" w:cs="Arial"/>
                <w:sz w:val="20"/>
                <w:szCs w:val="20"/>
              </w:rPr>
            </w:pPr>
          </w:p>
        </w:tc>
        <w:tc>
          <w:tcPr>
            <w:tcW w:w="2962" w:type="dxa"/>
          </w:tcPr>
          <w:p w14:paraId="1453C808" w14:textId="77777777" w:rsidR="00CF3A63" w:rsidRPr="002131DA" w:rsidRDefault="00CF3A63" w:rsidP="007E5828">
            <w:pPr>
              <w:spacing w:before="60" w:after="60"/>
              <w:jc w:val="both"/>
              <w:rPr>
                <w:rFonts w:ascii="Arial" w:hAnsi="Arial" w:cs="Arial"/>
                <w:sz w:val="20"/>
                <w:szCs w:val="20"/>
              </w:rPr>
            </w:pPr>
          </w:p>
        </w:tc>
        <w:tc>
          <w:tcPr>
            <w:tcW w:w="6734" w:type="dxa"/>
          </w:tcPr>
          <w:p w14:paraId="6D2D8CBB" w14:textId="77777777" w:rsidR="00CF3A63" w:rsidRPr="002131DA" w:rsidRDefault="00CF3A63" w:rsidP="007E5828">
            <w:pPr>
              <w:spacing w:before="60" w:after="60"/>
              <w:jc w:val="both"/>
              <w:rPr>
                <w:rFonts w:ascii="Arial" w:hAnsi="Arial" w:cs="Arial"/>
                <w:sz w:val="20"/>
                <w:szCs w:val="20"/>
              </w:rPr>
            </w:pPr>
          </w:p>
        </w:tc>
      </w:tr>
      <w:tr w:rsidR="00CF3A63" w:rsidRPr="002131DA" w14:paraId="56170C6B" w14:textId="77777777" w:rsidTr="009009B0">
        <w:tc>
          <w:tcPr>
            <w:tcW w:w="562" w:type="dxa"/>
          </w:tcPr>
          <w:p w14:paraId="5BC89839"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5803D247"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Apsauginis skydelis turi būti tokio ilgio, kad apsaugotų veidą, smakrą ir kaklą;</w:t>
            </w:r>
          </w:p>
          <w:p w14:paraId="3984AF0E" w14:textId="6F66DB9C" w:rsidR="00CF3A63" w:rsidRPr="009009B0" w:rsidRDefault="00CF3A63" w:rsidP="007E5828">
            <w:pPr>
              <w:spacing w:before="60" w:after="60"/>
              <w:jc w:val="both"/>
              <w:rPr>
                <w:rFonts w:ascii="Arial" w:hAnsi="Arial" w:cs="Arial"/>
                <w:sz w:val="20"/>
                <w:szCs w:val="20"/>
              </w:rPr>
            </w:pPr>
          </w:p>
        </w:tc>
        <w:tc>
          <w:tcPr>
            <w:tcW w:w="2962" w:type="dxa"/>
          </w:tcPr>
          <w:p w14:paraId="323C7897" w14:textId="77777777" w:rsidR="00CF3A63" w:rsidRPr="002131DA" w:rsidRDefault="00CF3A63" w:rsidP="007E5828">
            <w:pPr>
              <w:spacing w:before="60" w:after="60"/>
              <w:jc w:val="both"/>
              <w:rPr>
                <w:rFonts w:ascii="Arial" w:hAnsi="Arial" w:cs="Arial"/>
                <w:sz w:val="20"/>
                <w:szCs w:val="20"/>
              </w:rPr>
            </w:pPr>
          </w:p>
        </w:tc>
        <w:tc>
          <w:tcPr>
            <w:tcW w:w="6734" w:type="dxa"/>
          </w:tcPr>
          <w:p w14:paraId="54EAFDCA" w14:textId="77777777" w:rsidR="00CF3A63" w:rsidRPr="002131DA" w:rsidRDefault="00CF3A63" w:rsidP="007E5828">
            <w:pPr>
              <w:spacing w:before="60" w:after="60"/>
              <w:jc w:val="both"/>
              <w:rPr>
                <w:rFonts w:ascii="Arial" w:hAnsi="Arial" w:cs="Arial"/>
                <w:sz w:val="20"/>
                <w:szCs w:val="20"/>
              </w:rPr>
            </w:pPr>
          </w:p>
        </w:tc>
      </w:tr>
      <w:tr w:rsidR="00CF3A63" w:rsidRPr="002131DA" w14:paraId="60D51088" w14:textId="77777777" w:rsidTr="009009B0">
        <w:tc>
          <w:tcPr>
            <w:tcW w:w="562" w:type="dxa"/>
          </w:tcPr>
          <w:p w14:paraId="4D443D23"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F5E3552"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Apsauginio skydelio danga turi būti atspari rasojimui ir įbrėžimams, su apsauga nuo UV spindulių; </w:t>
            </w:r>
          </w:p>
          <w:p w14:paraId="4DEA4081" w14:textId="4C304BE7" w:rsidR="00CF3A63" w:rsidRPr="009009B0" w:rsidRDefault="00CF3A63" w:rsidP="007E5828">
            <w:pPr>
              <w:spacing w:before="60" w:after="60"/>
              <w:jc w:val="both"/>
              <w:rPr>
                <w:rFonts w:ascii="Arial" w:hAnsi="Arial" w:cs="Arial"/>
                <w:sz w:val="20"/>
                <w:szCs w:val="20"/>
              </w:rPr>
            </w:pPr>
          </w:p>
        </w:tc>
        <w:tc>
          <w:tcPr>
            <w:tcW w:w="2962" w:type="dxa"/>
          </w:tcPr>
          <w:p w14:paraId="2EB97812" w14:textId="77777777" w:rsidR="00CF3A63" w:rsidRPr="002131DA" w:rsidRDefault="00CF3A63" w:rsidP="007E5828">
            <w:pPr>
              <w:spacing w:before="60" w:after="60"/>
              <w:jc w:val="both"/>
              <w:rPr>
                <w:rFonts w:ascii="Arial" w:hAnsi="Arial" w:cs="Arial"/>
                <w:sz w:val="20"/>
                <w:szCs w:val="20"/>
              </w:rPr>
            </w:pPr>
          </w:p>
        </w:tc>
        <w:tc>
          <w:tcPr>
            <w:tcW w:w="6734" w:type="dxa"/>
          </w:tcPr>
          <w:p w14:paraId="1C4010E6" w14:textId="77777777" w:rsidR="00CF3A63" w:rsidRPr="002131DA" w:rsidRDefault="00CF3A63" w:rsidP="007E5828">
            <w:pPr>
              <w:spacing w:before="60" w:after="60"/>
              <w:jc w:val="both"/>
              <w:rPr>
                <w:rFonts w:ascii="Arial" w:hAnsi="Arial" w:cs="Arial"/>
                <w:sz w:val="20"/>
                <w:szCs w:val="20"/>
              </w:rPr>
            </w:pPr>
          </w:p>
        </w:tc>
      </w:tr>
      <w:tr w:rsidR="00CF3A63" w:rsidRPr="002131DA" w14:paraId="3CF73D8F" w14:textId="77777777" w:rsidTr="009009B0">
        <w:tc>
          <w:tcPr>
            <w:tcW w:w="562" w:type="dxa"/>
          </w:tcPr>
          <w:p w14:paraId="68E82E76"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9C73279"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Apsauginis skydelis atitinka GS-ET-29 standarto arba lygiaverčio 1 klasės apsaugą nuo lankinės blykstės, pagal BOX testą 4 </w:t>
            </w:r>
            <w:proofErr w:type="spellStart"/>
            <w:r w:rsidRPr="009009B0">
              <w:rPr>
                <w:rFonts w:ascii="Arial" w:hAnsi="Arial" w:cs="Arial"/>
                <w:sz w:val="20"/>
                <w:szCs w:val="20"/>
              </w:rPr>
              <w:t>kA</w:t>
            </w:r>
            <w:proofErr w:type="spellEnd"/>
            <w:r w:rsidRPr="009009B0">
              <w:rPr>
                <w:rFonts w:ascii="Arial" w:hAnsi="Arial" w:cs="Arial"/>
                <w:sz w:val="20"/>
                <w:szCs w:val="20"/>
              </w:rPr>
              <w:t xml:space="preserve">/0,5 s. </w:t>
            </w:r>
          </w:p>
          <w:p w14:paraId="2E4B44C7" w14:textId="3086430E" w:rsidR="00CF3A63" w:rsidRPr="009009B0" w:rsidRDefault="00CF3A63" w:rsidP="007E5828">
            <w:pPr>
              <w:spacing w:before="60" w:after="60"/>
              <w:jc w:val="both"/>
              <w:rPr>
                <w:rFonts w:ascii="Arial" w:hAnsi="Arial" w:cs="Arial"/>
                <w:sz w:val="20"/>
                <w:szCs w:val="20"/>
              </w:rPr>
            </w:pPr>
            <w:r w:rsidRPr="009009B0">
              <w:rPr>
                <w:rFonts w:ascii="Arial" w:hAnsi="Arial" w:cs="Arial"/>
                <w:sz w:val="20"/>
                <w:szCs w:val="20"/>
              </w:rPr>
              <w:t>.</w:t>
            </w:r>
          </w:p>
        </w:tc>
        <w:tc>
          <w:tcPr>
            <w:tcW w:w="2962" w:type="dxa"/>
          </w:tcPr>
          <w:p w14:paraId="189A4CF4" w14:textId="77777777" w:rsidR="00CF3A63" w:rsidRPr="002131DA" w:rsidRDefault="00CF3A63" w:rsidP="007E5828">
            <w:pPr>
              <w:spacing w:before="60" w:after="60"/>
              <w:jc w:val="both"/>
              <w:rPr>
                <w:rFonts w:ascii="Arial" w:hAnsi="Arial" w:cs="Arial"/>
                <w:sz w:val="20"/>
                <w:szCs w:val="20"/>
              </w:rPr>
            </w:pPr>
          </w:p>
        </w:tc>
        <w:tc>
          <w:tcPr>
            <w:tcW w:w="6734" w:type="dxa"/>
          </w:tcPr>
          <w:p w14:paraId="7286EB21" w14:textId="77777777" w:rsidR="00CF3A63" w:rsidRPr="002131DA" w:rsidRDefault="00CF3A63" w:rsidP="007E5828">
            <w:pPr>
              <w:spacing w:before="60" w:after="60"/>
              <w:jc w:val="both"/>
              <w:rPr>
                <w:rFonts w:ascii="Arial" w:hAnsi="Arial" w:cs="Arial"/>
                <w:sz w:val="20"/>
                <w:szCs w:val="20"/>
              </w:rPr>
            </w:pPr>
          </w:p>
        </w:tc>
      </w:tr>
      <w:tr w:rsidR="00CF3A63" w:rsidRPr="002131DA" w14:paraId="4A23CBBF" w14:textId="77777777" w:rsidTr="009009B0">
        <w:tc>
          <w:tcPr>
            <w:tcW w:w="562" w:type="dxa"/>
          </w:tcPr>
          <w:p w14:paraId="7401786E"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C9EFCDF"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Elektros izoliacija: </w:t>
            </w:r>
          </w:p>
          <w:p w14:paraId="4E5D2796" w14:textId="77777777" w:rsidR="009009B0" w:rsidRPr="009009B0" w:rsidRDefault="009009B0" w:rsidP="009009B0">
            <w:pPr>
              <w:pStyle w:val="ListParagraph"/>
              <w:numPr>
                <w:ilvl w:val="0"/>
                <w:numId w:val="16"/>
              </w:numPr>
              <w:tabs>
                <w:tab w:val="left" w:pos="246"/>
              </w:tabs>
              <w:spacing w:before="60" w:after="60"/>
              <w:jc w:val="both"/>
              <w:rPr>
                <w:rFonts w:ascii="Arial" w:hAnsi="Arial" w:cs="Arial"/>
                <w:sz w:val="20"/>
                <w:szCs w:val="20"/>
              </w:rPr>
            </w:pPr>
            <w:r w:rsidRPr="009009B0">
              <w:rPr>
                <w:rFonts w:ascii="Arial" w:hAnsi="Arial" w:cs="Arial"/>
                <w:sz w:val="20"/>
                <w:szCs w:val="20"/>
              </w:rPr>
              <w:t xml:space="preserve">0 klasė (1000 V A.C. / 1500 V D.C. pagal EN 50365 arba lygiavertį); </w:t>
            </w:r>
          </w:p>
          <w:p w14:paraId="34E01949" w14:textId="7AF61A55" w:rsidR="009009B0" w:rsidRPr="009009B0" w:rsidRDefault="009009B0" w:rsidP="009009B0">
            <w:pPr>
              <w:pStyle w:val="ListParagraph"/>
              <w:numPr>
                <w:ilvl w:val="0"/>
                <w:numId w:val="16"/>
              </w:numPr>
              <w:tabs>
                <w:tab w:val="left" w:pos="246"/>
              </w:tabs>
              <w:spacing w:before="60" w:after="60"/>
              <w:jc w:val="both"/>
              <w:rPr>
                <w:rFonts w:ascii="Arial" w:hAnsi="Arial" w:cs="Arial"/>
                <w:sz w:val="20"/>
                <w:szCs w:val="20"/>
              </w:rPr>
            </w:pPr>
            <w:r w:rsidRPr="009009B0">
              <w:rPr>
                <w:rFonts w:ascii="Arial" w:hAnsi="Arial" w:cs="Arial"/>
                <w:sz w:val="20"/>
                <w:szCs w:val="20"/>
              </w:rPr>
              <w:t xml:space="preserve">E klasė (20 </w:t>
            </w:r>
            <w:proofErr w:type="spellStart"/>
            <w:r w:rsidRPr="009009B0">
              <w:rPr>
                <w:rFonts w:ascii="Arial" w:hAnsi="Arial" w:cs="Arial"/>
                <w:sz w:val="20"/>
                <w:szCs w:val="20"/>
              </w:rPr>
              <w:t>kV</w:t>
            </w:r>
            <w:proofErr w:type="spellEnd"/>
            <w:r w:rsidRPr="009009B0">
              <w:rPr>
                <w:rFonts w:ascii="Arial" w:hAnsi="Arial" w:cs="Arial"/>
                <w:sz w:val="20"/>
                <w:szCs w:val="20"/>
              </w:rPr>
              <w:t xml:space="preserve"> A.C. pagal ANSI Z89.1 arba lygiavertį);</w:t>
            </w:r>
          </w:p>
          <w:p w14:paraId="7938344D" w14:textId="5442AACA" w:rsidR="00CF3A63" w:rsidRPr="009009B0" w:rsidRDefault="00CF3A63" w:rsidP="007E5828">
            <w:pPr>
              <w:spacing w:before="60" w:after="60"/>
              <w:jc w:val="both"/>
              <w:rPr>
                <w:rFonts w:ascii="Arial" w:hAnsi="Arial" w:cs="Arial"/>
                <w:sz w:val="20"/>
                <w:szCs w:val="20"/>
              </w:rPr>
            </w:pPr>
          </w:p>
        </w:tc>
        <w:tc>
          <w:tcPr>
            <w:tcW w:w="2962" w:type="dxa"/>
          </w:tcPr>
          <w:p w14:paraId="7C3B591E" w14:textId="77777777" w:rsidR="00CF3A63" w:rsidRPr="002131DA" w:rsidRDefault="00CF3A63" w:rsidP="007E5828">
            <w:pPr>
              <w:spacing w:before="60" w:after="60"/>
              <w:jc w:val="both"/>
              <w:rPr>
                <w:rFonts w:ascii="Arial" w:hAnsi="Arial" w:cs="Arial"/>
                <w:sz w:val="20"/>
                <w:szCs w:val="20"/>
              </w:rPr>
            </w:pPr>
          </w:p>
        </w:tc>
        <w:tc>
          <w:tcPr>
            <w:tcW w:w="6734" w:type="dxa"/>
          </w:tcPr>
          <w:p w14:paraId="0BD6CA83" w14:textId="77777777" w:rsidR="00CF3A63" w:rsidRPr="002131DA" w:rsidRDefault="00CF3A63" w:rsidP="007E5828">
            <w:pPr>
              <w:spacing w:before="60" w:after="60"/>
              <w:jc w:val="both"/>
              <w:rPr>
                <w:rFonts w:ascii="Arial" w:hAnsi="Arial" w:cs="Arial"/>
                <w:sz w:val="20"/>
                <w:szCs w:val="20"/>
              </w:rPr>
            </w:pPr>
          </w:p>
        </w:tc>
      </w:tr>
      <w:tr w:rsidR="00CF3A63" w:rsidRPr="002131DA" w14:paraId="07AB0E00" w14:textId="77777777" w:rsidTr="009009B0">
        <w:tc>
          <w:tcPr>
            <w:tcW w:w="562" w:type="dxa"/>
          </w:tcPr>
          <w:p w14:paraId="5A4C352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859CCDC"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Kiekvienas šalmas turi būti supakuotas į medžiaginį užtraukiamą transportavimo maišelį;</w:t>
            </w:r>
          </w:p>
          <w:p w14:paraId="38A0000C" w14:textId="34B09B9C" w:rsidR="00CF3A63" w:rsidRPr="009009B0" w:rsidRDefault="00CF3A63" w:rsidP="007E5828">
            <w:pPr>
              <w:spacing w:before="60" w:after="60"/>
              <w:jc w:val="both"/>
              <w:rPr>
                <w:rFonts w:ascii="Arial" w:hAnsi="Arial" w:cs="Arial"/>
                <w:sz w:val="20"/>
                <w:szCs w:val="20"/>
              </w:rPr>
            </w:pPr>
          </w:p>
        </w:tc>
        <w:tc>
          <w:tcPr>
            <w:tcW w:w="2962" w:type="dxa"/>
          </w:tcPr>
          <w:p w14:paraId="6D2E8EE5" w14:textId="77777777" w:rsidR="00CF3A63" w:rsidRPr="002131DA" w:rsidRDefault="00CF3A63" w:rsidP="007E5828">
            <w:pPr>
              <w:spacing w:before="60" w:after="60"/>
              <w:jc w:val="both"/>
              <w:rPr>
                <w:rFonts w:ascii="Arial" w:hAnsi="Arial" w:cs="Arial"/>
                <w:sz w:val="20"/>
                <w:szCs w:val="20"/>
              </w:rPr>
            </w:pPr>
          </w:p>
        </w:tc>
        <w:tc>
          <w:tcPr>
            <w:tcW w:w="6734" w:type="dxa"/>
          </w:tcPr>
          <w:p w14:paraId="2E2CCC6C" w14:textId="77777777" w:rsidR="00CF3A63" w:rsidRPr="002131DA" w:rsidRDefault="00CF3A63" w:rsidP="007E5828">
            <w:pPr>
              <w:spacing w:before="60" w:after="60"/>
              <w:jc w:val="both"/>
              <w:rPr>
                <w:rFonts w:ascii="Arial" w:hAnsi="Arial" w:cs="Arial"/>
                <w:sz w:val="20"/>
                <w:szCs w:val="20"/>
              </w:rPr>
            </w:pPr>
          </w:p>
        </w:tc>
      </w:tr>
      <w:tr w:rsidR="00CF3A63" w:rsidRPr="002131DA" w14:paraId="4B90E787" w14:textId="77777777" w:rsidTr="009009B0">
        <w:tc>
          <w:tcPr>
            <w:tcW w:w="562" w:type="dxa"/>
          </w:tcPr>
          <w:p w14:paraId="4844C368"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00D6C63" w14:textId="10377DEC"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Šalmas turi būti su Pirkėjo logotipu </w:t>
            </w:r>
            <w:r w:rsidRPr="006A2F6E">
              <w:rPr>
                <w:rFonts w:ascii="Arial" w:hAnsi="Arial" w:cs="Arial"/>
                <w:color w:val="FF0000"/>
                <w:sz w:val="20"/>
                <w:szCs w:val="20"/>
              </w:rPr>
              <w:t>(</w:t>
            </w:r>
            <w:r w:rsidR="00D65F59">
              <w:rPr>
                <w:rFonts w:ascii="Arial" w:hAnsi="Arial" w:cs="Arial"/>
                <w:color w:val="FF0000"/>
                <w:sz w:val="20"/>
                <w:szCs w:val="20"/>
              </w:rPr>
              <w:t>l</w:t>
            </w:r>
            <w:r w:rsidRPr="006A2F6E">
              <w:rPr>
                <w:rFonts w:ascii="Arial" w:hAnsi="Arial" w:cs="Arial"/>
                <w:color w:val="FF0000"/>
                <w:sz w:val="20"/>
                <w:szCs w:val="20"/>
              </w:rPr>
              <w:t xml:space="preserve">ogotipo parametrai pateikti </w:t>
            </w:r>
            <w:r w:rsidR="00FA2D4D" w:rsidRPr="006A2F6E">
              <w:rPr>
                <w:rFonts w:ascii="Arial" w:hAnsi="Arial" w:cs="Arial"/>
                <w:color w:val="FF0000"/>
                <w:sz w:val="20"/>
                <w:szCs w:val="20"/>
              </w:rPr>
              <w:t xml:space="preserve">TS </w:t>
            </w:r>
            <w:r w:rsidR="00FA2D4D" w:rsidRPr="006A2F6E">
              <w:rPr>
                <w:rFonts w:ascii="Arial" w:hAnsi="Arial" w:cs="Arial"/>
                <w:color w:val="FF0000"/>
                <w:sz w:val="20"/>
                <w:szCs w:val="20"/>
                <w:lang w:val="en-US"/>
              </w:rPr>
              <w:t>6.5.1 p</w:t>
            </w:r>
            <w:r w:rsidR="00D65F59">
              <w:rPr>
                <w:rFonts w:ascii="Arial" w:hAnsi="Arial" w:cs="Arial"/>
                <w:color w:val="FF0000"/>
                <w:sz w:val="20"/>
                <w:szCs w:val="20"/>
                <w:lang w:val="en-US"/>
              </w:rPr>
              <w:t>.</w:t>
            </w:r>
            <w:r w:rsidRPr="006A2F6E">
              <w:rPr>
                <w:rFonts w:ascii="Arial" w:hAnsi="Arial" w:cs="Arial"/>
                <w:color w:val="FF0000"/>
                <w:sz w:val="20"/>
                <w:szCs w:val="20"/>
              </w:rPr>
              <w:t>).</w:t>
            </w:r>
          </w:p>
          <w:p w14:paraId="2C544E85" w14:textId="77777777" w:rsidR="00CF3A63" w:rsidRPr="009009B0" w:rsidRDefault="00CF3A63" w:rsidP="007E5828">
            <w:pPr>
              <w:spacing w:before="60" w:after="60"/>
              <w:jc w:val="both"/>
              <w:rPr>
                <w:rFonts w:ascii="Arial" w:hAnsi="Arial" w:cs="Arial"/>
                <w:sz w:val="20"/>
                <w:szCs w:val="20"/>
              </w:rPr>
            </w:pPr>
          </w:p>
        </w:tc>
        <w:tc>
          <w:tcPr>
            <w:tcW w:w="2962" w:type="dxa"/>
          </w:tcPr>
          <w:p w14:paraId="39551A8F" w14:textId="77777777" w:rsidR="00CF3A63" w:rsidRPr="002131DA" w:rsidRDefault="00CF3A63" w:rsidP="007E5828">
            <w:pPr>
              <w:spacing w:before="60" w:after="60"/>
              <w:jc w:val="both"/>
              <w:rPr>
                <w:rFonts w:ascii="Arial" w:hAnsi="Arial" w:cs="Arial"/>
                <w:sz w:val="20"/>
                <w:szCs w:val="20"/>
              </w:rPr>
            </w:pPr>
          </w:p>
        </w:tc>
        <w:tc>
          <w:tcPr>
            <w:tcW w:w="6734" w:type="dxa"/>
          </w:tcPr>
          <w:p w14:paraId="10E8BC6A" w14:textId="77777777" w:rsidR="00CF3A63" w:rsidRPr="002131DA" w:rsidRDefault="00CF3A63" w:rsidP="007E5828">
            <w:pPr>
              <w:spacing w:before="60" w:after="60"/>
              <w:jc w:val="both"/>
              <w:rPr>
                <w:rFonts w:ascii="Arial" w:hAnsi="Arial" w:cs="Arial"/>
                <w:sz w:val="20"/>
                <w:szCs w:val="20"/>
              </w:rPr>
            </w:pPr>
          </w:p>
        </w:tc>
      </w:tr>
      <w:tr w:rsidR="00CF3A63" w:rsidRPr="002131DA" w14:paraId="3B499261" w14:textId="77777777" w:rsidTr="009009B0">
        <w:tc>
          <w:tcPr>
            <w:tcW w:w="562" w:type="dxa"/>
          </w:tcPr>
          <w:p w14:paraId="110F08A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08CBA3A5" w14:textId="63DE48C0" w:rsidR="00CF3A63" w:rsidRPr="009009B0" w:rsidRDefault="009009B0" w:rsidP="007E5828">
            <w:pPr>
              <w:spacing w:before="60" w:after="60"/>
              <w:jc w:val="both"/>
              <w:rPr>
                <w:rFonts w:ascii="Arial" w:hAnsi="Arial" w:cs="Arial"/>
                <w:sz w:val="20"/>
                <w:szCs w:val="20"/>
              </w:rPr>
            </w:pPr>
            <w:r w:rsidRPr="009009B0">
              <w:rPr>
                <w:rFonts w:ascii="Arial" w:hAnsi="Arial" w:cs="Arial"/>
                <w:sz w:val="20"/>
                <w:szCs w:val="20"/>
              </w:rPr>
              <w:t>Šalmo tinkamumo galiojimo terminas turi būti ne trumpesnis nei 5 metai, skaičiuojant nuo pristatymo Pirkėjui datos.</w:t>
            </w:r>
          </w:p>
        </w:tc>
        <w:tc>
          <w:tcPr>
            <w:tcW w:w="2962" w:type="dxa"/>
          </w:tcPr>
          <w:p w14:paraId="0751B488" w14:textId="77777777" w:rsidR="00CF3A63" w:rsidRPr="002131DA" w:rsidRDefault="00CF3A63" w:rsidP="007E5828">
            <w:pPr>
              <w:spacing w:before="60" w:after="60"/>
              <w:jc w:val="both"/>
              <w:rPr>
                <w:rFonts w:ascii="Arial" w:hAnsi="Arial" w:cs="Arial"/>
                <w:sz w:val="20"/>
                <w:szCs w:val="20"/>
              </w:rPr>
            </w:pPr>
          </w:p>
        </w:tc>
        <w:tc>
          <w:tcPr>
            <w:tcW w:w="6734" w:type="dxa"/>
          </w:tcPr>
          <w:p w14:paraId="648772BC" w14:textId="77777777" w:rsidR="00CF3A63" w:rsidRPr="002131DA" w:rsidRDefault="00CF3A63" w:rsidP="007E5828">
            <w:pPr>
              <w:spacing w:before="60" w:after="60"/>
              <w:jc w:val="both"/>
              <w:rPr>
                <w:rFonts w:ascii="Arial" w:hAnsi="Arial" w:cs="Arial"/>
                <w:sz w:val="20"/>
                <w:szCs w:val="20"/>
              </w:rPr>
            </w:pPr>
          </w:p>
        </w:tc>
      </w:tr>
      <w:tr w:rsidR="00CF3A63" w:rsidRPr="002131DA" w14:paraId="524BF0F2" w14:textId="77777777" w:rsidTr="009009B0">
        <w:tc>
          <w:tcPr>
            <w:tcW w:w="562" w:type="dxa"/>
          </w:tcPr>
          <w:p w14:paraId="1081654A" w14:textId="77777777" w:rsidR="00CF3A63" w:rsidRPr="002131DA" w:rsidRDefault="00CF3A63" w:rsidP="007E5828">
            <w:pPr>
              <w:pStyle w:val="ListParagraph"/>
              <w:spacing w:before="60" w:after="60"/>
              <w:ind w:left="0"/>
              <w:rPr>
                <w:rFonts w:ascii="Arial" w:hAnsi="Arial" w:cs="Arial"/>
                <w:sz w:val="20"/>
                <w:szCs w:val="20"/>
              </w:rPr>
            </w:pPr>
          </w:p>
        </w:tc>
        <w:tc>
          <w:tcPr>
            <w:tcW w:w="13338" w:type="dxa"/>
            <w:gridSpan w:val="3"/>
          </w:tcPr>
          <w:p w14:paraId="4F177763" w14:textId="3BE6726B" w:rsidR="00CF3A63" w:rsidRPr="009009B0" w:rsidRDefault="00CF3A63" w:rsidP="007E5828">
            <w:pPr>
              <w:spacing w:before="60" w:after="60"/>
              <w:jc w:val="both"/>
              <w:rPr>
                <w:rFonts w:ascii="Arial" w:hAnsi="Arial" w:cs="Arial"/>
                <w:b/>
                <w:bCs/>
                <w:sz w:val="20"/>
                <w:szCs w:val="20"/>
              </w:rPr>
            </w:pPr>
            <w:r w:rsidRPr="009009B0">
              <w:rPr>
                <w:rFonts w:ascii="Arial" w:hAnsi="Arial" w:cs="Arial"/>
                <w:b/>
                <w:bCs/>
                <w:sz w:val="20"/>
                <w:szCs w:val="20"/>
              </w:rPr>
              <w:t xml:space="preserve">Prakaito juostelės (galinės ir priekinės dalies) </w:t>
            </w:r>
            <w:r w:rsidRPr="009009B0">
              <w:rPr>
                <w:rFonts w:ascii="Arial" w:hAnsi="Arial" w:cs="Arial"/>
                <w:b/>
                <w:bCs/>
                <w:color w:val="FF0000"/>
                <w:sz w:val="20"/>
                <w:szCs w:val="20"/>
              </w:rPr>
              <w:t>Prekės gamintojas, tipas, modelis:</w:t>
            </w:r>
          </w:p>
        </w:tc>
      </w:tr>
      <w:tr w:rsidR="00CF3A63" w:rsidRPr="002131DA" w14:paraId="64D90C1E" w14:textId="77777777" w:rsidTr="009009B0">
        <w:tc>
          <w:tcPr>
            <w:tcW w:w="562" w:type="dxa"/>
          </w:tcPr>
          <w:p w14:paraId="466767E7" w14:textId="1E81EDCB" w:rsidR="00CF3A63" w:rsidRPr="009009B0" w:rsidRDefault="009009B0" w:rsidP="009009B0">
            <w:pPr>
              <w:tabs>
                <w:tab w:val="left" w:pos="360"/>
              </w:tabs>
              <w:spacing w:before="60" w:after="60"/>
              <w:rPr>
                <w:rFonts w:ascii="Arial" w:hAnsi="Arial" w:cs="Arial"/>
                <w:sz w:val="20"/>
                <w:szCs w:val="20"/>
              </w:rPr>
            </w:pPr>
            <w:r>
              <w:rPr>
                <w:rFonts w:ascii="Arial" w:hAnsi="Arial" w:cs="Arial"/>
                <w:sz w:val="20"/>
                <w:szCs w:val="20"/>
              </w:rPr>
              <w:t>1.</w:t>
            </w:r>
          </w:p>
        </w:tc>
        <w:tc>
          <w:tcPr>
            <w:tcW w:w="3642" w:type="dxa"/>
          </w:tcPr>
          <w:p w14:paraId="0809E9A7" w14:textId="57173D4B" w:rsidR="00236A04" w:rsidRPr="009009B0" w:rsidRDefault="00AA3CD0" w:rsidP="007E5828">
            <w:pPr>
              <w:spacing w:before="60" w:after="60"/>
              <w:jc w:val="both"/>
              <w:rPr>
                <w:rFonts w:ascii="Arial" w:hAnsi="Arial" w:cs="Arial"/>
                <w:sz w:val="20"/>
                <w:szCs w:val="20"/>
              </w:rPr>
            </w:pPr>
            <w:r w:rsidRPr="00AA3CD0">
              <w:rPr>
                <w:rFonts w:ascii="Arial" w:hAnsi="Arial" w:cs="Arial"/>
                <w:color w:val="FF0000"/>
                <w:sz w:val="20"/>
                <w:szCs w:val="20"/>
              </w:rPr>
              <w:t>Prakaito juostelės (galinės ir priekinės šalmo dalies), kai priekinė prakaito juostelė – privaloma. Galinė prakaito juostelė – neprivaloma, gali būti komplektuojama papildomai.</w:t>
            </w:r>
          </w:p>
        </w:tc>
        <w:tc>
          <w:tcPr>
            <w:tcW w:w="2962" w:type="dxa"/>
          </w:tcPr>
          <w:p w14:paraId="7F55723F" w14:textId="77777777" w:rsidR="00CF3A63" w:rsidRPr="002131DA" w:rsidRDefault="00CF3A63" w:rsidP="007E5828">
            <w:pPr>
              <w:spacing w:before="60" w:after="60"/>
              <w:jc w:val="both"/>
              <w:rPr>
                <w:rFonts w:ascii="Arial" w:hAnsi="Arial" w:cs="Arial"/>
                <w:sz w:val="20"/>
                <w:szCs w:val="20"/>
              </w:rPr>
            </w:pPr>
          </w:p>
        </w:tc>
        <w:tc>
          <w:tcPr>
            <w:tcW w:w="6734" w:type="dxa"/>
          </w:tcPr>
          <w:p w14:paraId="0C0CDF23" w14:textId="77777777" w:rsidR="00CF3A63" w:rsidRPr="002131DA" w:rsidRDefault="00CF3A63" w:rsidP="007E5828">
            <w:pPr>
              <w:spacing w:before="60" w:after="60"/>
              <w:jc w:val="both"/>
              <w:rPr>
                <w:rFonts w:ascii="Arial" w:hAnsi="Arial" w:cs="Arial"/>
                <w:sz w:val="20"/>
                <w:szCs w:val="20"/>
              </w:rPr>
            </w:pPr>
          </w:p>
        </w:tc>
      </w:tr>
      <w:tr w:rsidR="00CF3A63" w:rsidRPr="002131DA" w14:paraId="1F1752A2" w14:textId="77777777" w:rsidTr="009009B0">
        <w:tc>
          <w:tcPr>
            <w:tcW w:w="562" w:type="dxa"/>
          </w:tcPr>
          <w:p w14:paraId="75B2C2E5" w14:textId="14D6E30D" w:rsidR="00CF3A63" w:rsidRPr="002131DA" w:rsidRDefault="009009B0" w:rsidP="009009B0">
            <w:pPr>
              <w:pStyle w:val="ListParagraph"/>
              <w:spacing w:before="60" w:after="60"/>
              <w:ind w:left="0"/>
              <w:rPr>
                <w:rFonts w:ascii="Arial" w:hAnsi="Arial" w:cs="Arial"/>
                <w:sz w:val="20"/>
                <w:szCs w:val="20"/>
              </w:rPr>
            </w:pPr>
            <w:r>
              <w:rPr>
                <w:rFonts w:ascii="Arial" w:hAnsi="Arial" w:cs="Arial"/>
                <w:sz w:val="20"/>
                <w:szCs w:val="20"/>
              </w:rPr>
              <w:t>2.</w:t>
            </w:r>
          </w:p>
        </w:tc>
        <w:tc>
          <w:tcPr>
            <w:tcW w:w="3642" w:type="dxa"/>
          </w:tcPr>
          <w:p w14:paraId="2D2C3431" w14:textId="77777777" w:rsidR="009009B0" w:rsidRPr="009009B0" w:rsidRDefault="009009B0" w:rsidP="009009B0">
            <w:pPr>
              <w:spacing w:before="60" w:after="60"/>
              <w:jc w:val="both"/>
              <w:rPr>
                <w:rFonts w:ascii="Arial" w:hAnsi="Arial" w:cs="Arial"/>
                <w:sz w:val="20"/>
                <w:szCs w:val="20"/>
              </w:rPr>
            </w:pPr>
            <w:r w:rsidRPr="009009B0">
              <w:rPr>
                <w:rFonts w:ascii="Arial" w:hAnsi="Arial" w:cs="Arial"/>
                <w:sz w:val="20"/>
                <w:szCs w:val="20"/>
              </w:rPr>
              <w:t xml:space="preserve">Turi tikti pirmos pozicijos šalmui. </w:t>
            </w:r>
          </w:p>
          <w:p w14:paraId="65EBCFE3" w14:textId="1D7BB06E" w:rsidR="00CF3A63" w:rsidRPr="009009B0" w:rsidRDefault="00CF3A63" w:rsidP="007E5828">
            <w:pPr>
              <w:spacing w:before="60" w:after="60"/>
              <w:jc w:val="both"/>
              <w:rPr>
                <w:rFonts w:ascii="Arial" w:hAnsi="Arial" w:cs="Arial"/>
                <w:sz w:val="20"/>
                <w:szCs w:val="20"/>
              </w:rPr>
            </w:pPr>
          </w:p>
        </w:tc>
        <w:tc>
          <w:tcPr>
            <w:tcW w:w="2962" w:type="dxa"/>
          </w:tcPr>
          <w:p w14:paraId="22932BAE" w14:textId="77777777" w:rsidR="00CF3A63" w:rsidRPr="002131DA" w:rsidRDefault="00CF3A63" w:rsidP="007E5828">
            <w:pPr>
              <w:spacing w:before="60" w:after="60"/>
              <w:jc w:val="both"/>
              <w:rPr>
                <w:rFonts w:ascii="Arial" w:hAnsi="Arial" w:cs="Arial"/>
                <w:sz w:val="20"/>
                <w:szCs w:val="20"/>
              </w:rPr>
            </w:pPr>
          </w:p>
        </w:tc>
        <w:tc>
          <w:tcPr>
            <w:tcW w:w="6734" w:type="dxa"/>
          </w:tcPr>
          <w:p w14:paraId="02FF817D" w14:textId="77777777" w:rsidR="00CF3A63" w:rsidRPr="002131DA" w:rsidRDefault="00CF3A63" w:rsidP="007E5828">
            <w:pPr>
              <w:spacing w:before="60" w:after="60"/>
              <w:jc w:val="both"/>
              <w:rPr>
                <w:rFonts w:ascii="Arial" w:hAnsi="Arial" w:cs="Arial"/>
                <w:sz w:val="20"/>
                <w:szCs w:val="20"/>
              </w:rPr>
            </w:pPr>
          </w:p>
        </w:tc>
      </w:tr>
      <w:tr w:rsidR="00CF3A63" w:rsidRPr="002131DA" w14:paraId="61699DFC" w14:textId="77777777" w:rsidTr="009009B0">
        <w:tc>
          <w:tcPr>
            <w:tcW w:w="562" w:type="dxa"/>
          </w:tcPr>
          <w:p w14:paraId="5CC9C980" w14:textId="7EC3D7E1" w:rsidR="00CF3A63" w:rsidRPr="002131DA" w:rsidRDefault="009009B0" w:rsidP="009009B0">
            <w:pPr>
              <w:pStyle w:val="ListParagraph"/>
              <w:spacing w:before="60" w:after="60"/>
              <w:ind w:left="0"/>
              <w:rPr>
                <w:rFonts w:ascii="Arial" w:hAnsi="Arial" w:cs="Arial"/>
                <w:sz w:val="20"/>
                <w:szCs w:val="20"/>
              </w:rPr>
            </w:pPr>
            <w:r>
              <w:rPr>
                <w:rFonts w:ascii="Arial" w:hAnsi="Arial" w:cs="Arial"/>
                <w:sz w:val="20"/>
                <w:szCs w:val="20"/>
              </w:rPr>
              <w:t>3.</w:t>
            </w:r>
          </w:p>
        </w:tc>
        <w:tc>
          <w:tcPr>
            <w:tcW w:w="3642" w:type="dxa"/>
          </w:tcPr>
          <w:p w14:paraId="44440A44" w14:textId="206C4700" w:rsidR="00CF3A63" w:rsidRPr="009009B0" w:rsidRDefault="009009B0" w:rsidP="007E5828">
            <w:pPr>
              <w:spacing w:before="60" w:after="60"/>
              <w:jc w:val="both"/>
              <w:rPr>
                <w:rFonts w:ascii="Arial" w:hAnsi="Arial" w:cs="Arial"/>
                <w:sz w:val="20"/>
                <w:szCs w:val="20"/>
              </w:rPr>
            </w:pPr>
            <w:r w:rsidRPr="009009B0">
              <w:rPr>
                <w:rFonts w:ascii="Arial" w:hAnsi="Arial" w:cs="Arial"/>
                <w:sz w:val="20"/>
                <w:szCs w:val="20"/>
              </w:rPr>
              <w:t>Gali būti keičiamos arba plaunamos.</w:t>
            </w:r>
          </w:p>
        </w:tc>
        <w:tc>
          <w:tcPr>
            <w:tcW w:w="2962" w:type="dxa"/>
          </w:tcPr>
          <w:p w14:paraId="014AB995" w14:textId="77777777" w:rsidR="00CF3A63" w:rsidRPr="002131DA" w:rsidRDefault="00CF3A63" w:rsidP="007E5828">
            <w:pPr>
              <w:spacing w:before="60" w:after="60"/>
              <w:jc w:val="both"/>
              <w:rPr>
                <w:rFonts w:ascii="Arial" w:hAnsi="Arial" w:cs="Arial"/>
                <w:sz w:val="20"/>
                <w:szCs w:val="20"/>
              </w:rPr>
            </w:pPr>
          </w:p>
        </w:tc>
        <w:tc>
          <w:tcPr>
            <w:tcW w:w="6734" w:type="dxa"/>
          </w:tcPr>
          <w:p w14:paraId="2ABE4BAB" w14:textId="77777777" w:rsidR="00CF3A63" w:rsidRPr="002131DA" w:rsidRDefault="00CF3A63" w:rsidP="007E5828">
            <w:pPr>
              <w:spacing w:before="60" w:after="60"/>
              <w:jc w:val="both"/>
              <w:rPr>
                <w:rFonts w:ascii="Arial" w:hAnsi="Arial" w:cs="Arial"/>
                <w:sz w:val="20"/>
                <w:szCs w:val="20"/>
              </w:rPr>
            </w:pPr>
          </w:p>
        </w:tc>
      </w:tr>
      <w:tr w:rsidR="00CF3A63" w:rsidRPr="002131DA" w14:paraId="4C664DB1" w14:textId="77777777" w:rsidTr="009009B0">
        <w:tc>
          <w:tcPr>
            <w:tcW w:w="562" w:type="dxa"/>
          </w:tcPr>
          <w:p w14:paraId="2BDEC119" w14:textId="77777777" w:rsidR="00CF3A63" w:rsidRPr="007E5828" w:rsidRDefault="00CF3A63" w:rsidP="007E5828">
            <w:pPr>
              <w:spacing w:before="60" w:after="60"/>
              <w:ind w:left="360"/>
              <w:rPr>
                <w:rFonts w:ascii="Arial" w:hAnsi="Arial" w:cs="Arial"/>
                <w:sz w:val="20"/>
                <w:szCs w:val="20"/>
              </w:rPr>
            </w:pPr>
          </w:p>
        </w:tc>
        <w:tc>
          <w:tcPr>
            <w:tcW w:w="13338" w:type="dxa"/>
            <w:gridSpan w:val="3"/>
          </w:tcPr>
          <w:p w14:paraId="1BA2B77F" w14:textId="77777777" w:rsidR="00CF3A63" w:rsidRPr="009009B0" w:rsidRDefault="00CF3A63" w:rsidP="007E5828">
            <w:pPr>
              <w:spacing w:before="60" w:after="60"/>
              <w:jc w:val="both"/>
              <w:rPr>
                <w:rFonts w:ascii="Arial" w:hAnsi="Arial" w:cs="Arial"/>
                <w:b/>
                <w:bCs/>
                <w:sz w:val="20"/>
                <w:szCs w:val="20"/>
              </w:rPr>
            </w:pPr>
            <w:r w:rsidRPr="009009B0">
              <w:rPr>
                <w:rFonts w:ascii="Arial" w:hAnsi="Arial" w:cs="Arial"/>
                <w:b/>
                <w:bCs/>
                <w:sz w:val="20"/>
                <w:szCs w:val="20"/>
              </w:rPr>
              <w:t xml:space="preserve">Tvirtinimo dirželiai </w:t>
            </w:r>
            <w:r w:rsidRPr="009009B0">
              <w:rPr>
                <w:rFonts w:ascii="Arial" w:hAnsi="Arial" w:cs="Arial"/>
                <w:b/>
                <w:bCs/>
                <w:color w:val="FF0000"/>
                <w:sz w:val="20"/>
                <w:szCs w:val="20"/>
              </w:rPr>
              <w:t>Prekės gamintojas, tipas, modelis:</w:t>
            </w:r>
          </w:p>
        </w:tc>
      </w:tr>
      <w:tr w:rsidR="00CF3A63" w:rsidRPr="002131DA" w14:paraId="3ED64F89" w14:textId="77777777" w:rsidTr="009009B0">
        <w:trPr>
          <w:trHeight w:val="468"/>
        </w:trPr>
        <w:tc>
          <w:tcPr>
            <w:tcW w:w="562" w:type="dxa"/>
          </w:tcPr>
          <w:p w14:paraId="0BBF4EE1" w14:textId="20D1C9A6" w:rsidR="00CF3A63" w:rsidRPr="009009B0" w:rsidRDefault="009009B0" w:rsidP="009009B0">
            <w:pPr>
              <w:spacing w:before="60" w:after="60"/>
              <w:rPr>
                <w:rFonts w:ascii="Arial" w:hAnsi="Arial" w:cs="Arial"/>
                <w:sz w:val="20"/>
                <w:szCs w:val="20"/>
              </w:rPr>
            </w:pPr>
            <w:r>
              <w:rPr>
                <w:rFonts w:ascii="Arial" w:hAnsi="Arial" w:cs="Arial"/>
                <w:sz w:val="20"/>
                <w:szCs w:val="20"/>
              </w:rPr>
              <w:lastRenderedPageBreak/>
              <w:t>1.</w:t>
            </w:r>
          </w:p>
        </w:tc>
        <w:tc>
          <w:tcPr>
            <w:tcW w:w="3642" w:type="dxa"/>
          </w:tcPr>
          <w:p w14:paraId="4541BD78" w14:textId="43062D0C" w:rsidR="00CF3A63" w:rsidRPr="009009B0" w:rsidRDefault="009009B0" w:rsidP="007E5828">
            <w:pPr>
              <w:spacing w:before="60" w:after="60"/>
              <w:jc w:val="both"/>
              <w:rPr>
                <w:rFonts w:ascii="Arial" w:hAnsi="Arial" w:cs="Arial"/>
                <w:sz w:val="20"/>
                <w:szCs w:val="20"/>
              </w:rPr>
            </w:pPr>
            <w:r w:rsidRPr="009009B0">
              <w:rPr>
                <w:rFonts w:ascii="Arial" w:hAnsi="Arial" w:cs="Arial"/>
                <w:sz w:val="20"/>
                <w:szCs w:val="20"/>
              </w:rPr>
              <w:t>Tekstiliniai tvirtinimo dirželiai su greito užsegimo sistema, tinkantys pirmos pozicijos šalmui.</w:t>
            </w:r>
          </w:p>
        </w:tc>
        <w:tc>
          <w:tcPr>
            <w:tcW w:w="2962" w:type="dxa"/>
          </w:tcPr>
          <w:p w14:paraId="060E731F" w14:textId="77777777" w:rsidR="00CF3A63" w:rsidRPr="002131DA" w:rsidRDefault="00CF3A63" w:rsidP="007E5828">
            <w:pPr>
              <w:spacing w:before="60" w:after="60"/>
              <w:jc w:val="both"/>
              <w:rPr>
                <w:rFonts w:ascii="Arial" w:hAnsi="Arial" w:cs="Arial"/>
                <w:sz w:val="20"/>
                <w:szCs w:val="20"/>
              </w:rPr>
            </w:pPr>
          </w:p>
        </w:tc>
        <w:tc>
          <w:tcPr>
            <w:tcW w:w="6734" w:type="dxa"/>
          </w:tcPr>
          <w:p w14:paraId="73632D85" w14:textId="77777777" w:rsidR="00CF3A63" w:rsidRPr="002131DA" w:rsidRDefault="00CF3A63" w:rsidP="007E5828">
            <w:pPr>
              <w:spacing w:before="60" w:after="60"/>
              <w:jc w:val="both"/>
              <w:rPr>
                <w:rFonts w:ascii="Arial" w:hAnsi="Arial" w:cs="Arial"/>
                <w:sz w:val="20"/>
                <w:szCs w:val="20"/>
              </w:rPr>
            </w:pPr>
          </w:p>
        </w:tc>
      </w:tr>
    </w:tbl>
    <w:p w14:paraId="3EB61D4D" w14:textId="77777777" w:rsidR="00CF3A63" w:rsidRDefault="00CF3A63" w:rsidP="00CF3A63">
      <w:pPr>
        <w:pStyle w:val="ListParagraph"/>
        <w:tabs>
          <w:tab w:val="left" w:pos="567"/>
        </w:tabs>
        <w:ind w:left="0"/>
        <w:jc w:val="right"/>
        <w:rPr>
          <w:rFonts w:ascii="Arial" w:hAnsi="Arial" w:cs="Arial"/>
          <w:sz w:val="20"/>
          <w:szCs w:val="20"/>
        </w:rPr>
        <w:sectPr w:rsidR="00CF3A63" w:rsidSect="00CF3A63">
          <w:headerReference w:type="default" r:id="rId11"/>
          <w:pgSz w:w="16838" w:h="11906" w:orient="landscape"/>
          <w:pgMar w:top="1701" w:right="964" w:bottom="567" w:left="1134" w:header="567" w:footer="567" w:gutter="0"/>
          <w:cols w:space="1296"/>
          <w:docGrid w:linePitch="360"/>
        </w:sectPr>
      </w:pPr>
    </w:p>
    <w:p w14:paraId="04628479" w14:textId="77777777" w:rsidR="009009B0" w:rsidRDefault="009009B0" w:rsidP="009009B0">
      <w:pPr>
        <w:pStyle w:val="ListParagraph"/>
        <w:tabs>
          <w:tab w:val="left" w:pos="567"/>
        </w:tabs>
        <w:ind w:left="0"/>
        <w:jc w:val="right"/>
        <w:rPr>
          <w:rFonts w:ascii="Arial" w:hAnsi="Arial" w:cs="Arial"/>
          <w:sz w:val="20"/>
          <w:szCs w:val="20"/>
        </w:rPr>
      </w:pPr>
    </w:p>
    <w:p w14:paraId="5280BAF9" w14:textId="04EF4217" w:rsidR="009009B0" w:rsidRDefault="009009B0" w:rsidP="009009B0">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r>
        <w:rPr>
          <w:rFonts w:ascii="Arial" w:hAnsi="Arial" w:cs="Arial"/>
          <w:b/>
          <w:bCs/>
          <w:sz w:val="20"/>
          <w:szCs w:val="20"/>
        </w:rPr>
        <w:t xml:space="preserve"> II PIRKIMO OBJEKTO DALIS</w:t>
      </w:r>
    </w:p>
    <w:p w14:paraId="2F91B1F5" w14:textId="77777777" w:rsidR="009009B0" w:rsidRPr="002131DA" w:rsidRDefault="009009B0" w:rsidP="009009B0">
      <w:pPr>
        <w:spacing w:after="0" w:line="240" w:lineRule="auto"/>
        <w:jc w:val="center"/>
        <w:rPr>
          <w:rFonts w:ascii="Arial" w:hAnsi="Arial" w:cs="Arial"/>
          <w:b/>
          <w:bCs/>
          <w:sz w:val="20"/>
          <w:szCs w:val="20"/>
        </w:rPr>
      </w:pPr>
    </w:p>
    <w:tbl>
      <w:tblPr>
        <w:tblStyle w:val="TableGrid"/>
        <w:tblW w:w="14029" w:type="dxa"/>
        <w:tblLook w:val="04A0" w:firstRow="1" w:lastRow="0" w:firstColumn="1" w:lastColumn="0" w:noHBand="0" w:noVBand="1"/>
      </w:tblPr>
      <w:tblGrid>
        <w:gridCol w:w="691"/>
        <w:gridCol w:w="3642"/>
        <w:gridCol w:w="2962"/>
        <w:gridCol w:w="6734"/>
      </w:tblGrid>
      <w:tr w:rsidR="009009B0" w:rsidRPr="00A726E1" w14:paraId="158CDC41" w14:textId="77777777" w:rsidTr="007E5828">
        <w:tc>
          <w:tcPr>
            <w:tcW w:w="691" w:type="dxa"/>
            <w:shd w:val="clear" w:color="auto" w:fill="DBE5F1"/>
            <w:vAlign w:val="center"/>
          </w:tcPr>
          <w:p w14:paraId="0364D322" w14:textId="77777777" w:rsidR="009009B0" w:rsidRPr="00A726E1" w:rsidRDefault="009009B0" w:rsidP="007E5828">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4E046BA2" w14:textId="77777777" w:rsidR="009009B0" w:rsidRPr="00A726E1" w:rsidRDefault="009009B0" w:rsidP="007E5828">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962" w:type="dxa"/>
            <w:shd w:val="clear" w:color="auto" w:fill="DBE5F1"/>
            <w:vAlign w:val="center"/>
          </w:tcPr>
          <w:p w14:paraId="1AA20D1B" w14:textId="77777777" w:rsidR="009009B0" w:rsidRPr="00A726E1" w:rsidRDefault="009009B0" w:rsidP="007E5828">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6734" w:type="dxa"/>
            <w:shd w:val="clear" w:color="auto" w:fill="DBE5F1"/>
            <w:vAlign w:val="center"/>
          </w:tcPr>
          <w:p w14:paraId="55DD83D3" w14:textId="77777777" w:rsidR="009009B0" w:rsidRPr="00A726E1" w:rsidRDefault="009009B0" w:rsidP="007E5828">
            <w:pPr>
              <w:jc w:val="center"/>
              <w:rPr>
                <w:rFonts w:ascii="Arial" w:hAnsi="Arial" w:cs="Arial"/>
                <w:b/>
                <w:bCs/>
                <w:sz w:val="20"/>
                <w:szCs w:val="20"/>
              </w:rPr>
            </w:pPr>
            <w:r w:rsidRPr="00A726E1">
              <w:rPr>
                <w:rFonts w:ascii="Arial" w:hAnsi="Arial" w:cs="Arial"/>
                <w:b/>
                <w:bCs/>
                <w:sz w:val="20"/>
                <w:szCs w:val="20"/>
              </w:rPr>
              <w:t>Nuoroda į kartu su pasiūlymu pateikiamus:</w:t>
            </w:r>
          </w:p>
          <w:p w14:paraId="2E170647" w14:textId="77777777" w:rsidR="009009B0" w:rsidRPr="00A726E1" w:rsidRDefault="009009B0" w:rsidP="007E5828">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4458965A" w14:textId="77777777" w:rsidR="009009B0" w:rsidRPr="00A726E1" w:rsidRDefault="009009B0" w:rsidP="007E5828">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9009B0" w:rsidRPr="006C5532" w14:paraId="1C143F34" w14:textId="77777777" w:rsidTr="007E5828">
        <w:tc>
          <w:tcPr>
            <w:tcW w:w="691" w:type="dxa"/>
            <w:shd w:val="clear" w:color="auto" w:fill="DBE5F1"/>
          </w:tcPr>
          <w:p w14:paraId="57EA701F"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57DC2C2D"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3497AF29"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3</w:t>
            </w:r>
          </w:p>
        </w:tc>
        <w:tc>
          <w:tcPr>
            <w:tcW w:w="6734" w:type="dxa"/>
            <w:shd w:val="clear" w:color="auto" w:fill="DBE5F1"/>
          </w:tcPr>
          <w:p w14:paraId="3A27988D"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4</w:t>
            </w:r>
          </w:p>
        </w:tc>
      </w:tr>
      <w:tr w:rsidR="009009B0" w:rsidRPr="00F07FDC" w14:paraId="472B1167" w14:textId="77777777" w:rsidTr="007E5828">
        <w:tc>
          <w:tcPr>
            <w:tcW w:w="691" w:type="dxa"/>
            <w:shd w:val="clear" w:color="auto" w:fill="F2F2F2" w:themeFill="background1" w:themeFillShade="F2"/>
          </w:tcPr>
          <w:p w14:paraId="4FC96988" w14:textId="77777777" w:rsidR="009009B0" w:rsidRPr="00F07FDC" w:rsidRDefault="009009B0" w:rsidP="007E5828">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7CE276B8" w14:textId="77777777" w:rsidR="009009B0" w:rsidRPr="00F07FDC" w:rsidRDefault="009009B0" w:rsidP="007E5828">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962" w:type="dxa"/>
            <w:shd w:val="clear" w:color="auto" w:fill="F2F2F2" w:themeFill="background1" w:themeFillShade="F2"/>
          </w:tcPr>
          <w:p w14:paraId="16F17BC3" w14:textId="77777777" w:rsidR="009009B0" w:rsidRPr="00F07FDC" w:rsidRDefault="009009B0" w:rsidP="007E5828">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6734" w:type="dxa"/>
            <w:shd w:val="clear" w:color="auto" w:fill="F2F2F2" w:themeFill="background1" w:themeFillShade="F2"/>
          </w:tcPr>
          <w:p w14:paraId="4925B8B0" w14:textId="77777777" w:rsidR="009009B0" w:rsidRPr="00F07FDC" w:rsidRDefault="009009B0" w:rsidP="007E5828">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9009B0" w:rsidRPr="002131DA" w14:paraId="31E0AE52" w14:textId="77777777" w:rsidTr="007E5828">
        <w:tc>
          <w:tcPr>
            <w:tcW w:w="691" w:type="dxa"/>
          </w:tcPr>
          <w:p w14:paraId="5A47719C" w14:textId="77777777" w:rsidR="009009B0" w:rsidRPr="002131DA" w:rsidRDefault="009009B0" w:rsidP="007E5828">
            <w:pPr>
              <w:spacing w:before="60" w:after="60"/>
              <w:jc w:val="both"/>
              <w:rPr>
                <w:rFonts w:ascii="Arial" w:hAnsi="Arial" w:cs="Arial"/>
                <w:sz w:val="20"/>
                <w:szCs w:val="20"/>
              </w:rPr>
            </w:pPr>
          </w:p>
        </w:tc>
        <w:tc>
          <w:tcPr>
            <w:tcW w:w="3642" w:type="dxa"/>
          </w:tcPr>
          <w:p w14:paraId="01DE5BAC" w14:textId="77777777" w:rsidR="009009B0" w:rsidRPr="00F07FDC" w:rsidRDefault="009009B0" w:rsidP="007E5828">
            <w:pPr>
              <w:spacing w:before="60" w:after="60"/>
              <w:jc w:val="center"/>
              <w:rPr>
                <w:rFonts w:ascii="Arial" w:hAnsi="Arial" w:cs="Arial"/>
                <w:b/>
                <w:bCs/>
                <w:sz w:val="20"/>
                <w:szCs w:val="20"/>
              </w:rPr>
            </w:pPr>
            <w:r w:rsidRPr="0095227C">
              <w:rPr>
                <w:rFonts w:ascii="Arial" w:hAnsi="Arial" w:cs="Arial"/>
                <w:b/>
                <w:bCs/>
                <w:color w:val="FF0000"/>
                <w:sz w:val="20"/>
                <w:szCs w:val="20"/>
              </w:rPr>
              <w:t>Prekės gamintojas, tipas, modelis:</w:t>
            </w:r>
          </w:p>
        </w:tc>
        <w:tc>
          <w:tcPr>
            <w:tcW w:w="9696" w:type="dxa"/>
            <w:gridSpan w:val="2"/>
          </w:tcPr>
          <w:p w14:paraId="4A6F7B79" w14:textId="77777777" w:rsidR="009009B0" w:rsidRPr="002131DA" w:rsidRDefault="009009B0" w:rsidP="007E5828">
            <w:pPr>
              <w:spacing w:before="60" w:after="60"/>
              <w:jc w:val="both"/>
              <w:rPr>
                <w:rFonts w:ascii="Arial" w:hAnsi="Arial" w:cs="Arial"/>
                <w:sz w:val="20"/>
                <w:szCs w:val="20"/>
              </w:rPr>
            </w:pPr>
          </w:p>
        </w:tc>
      </w:tr>
      <w:tr w:rsidR="009009B0" w:rsidRPr="002131DA" w14:paraId="49038BD6" w14:textId="77777777" w:rsidTr="007E5828">
        <w:tc>
          <w:tcPr>
            <w:tcW w:w="691" w:type="dxa"/>
          </w:tcPr>
          <w:p w14:paraId="138C56B5" w14:textId="77777777" w:rsidR="009009B0" w:rsidRPr="002131DA" w:rsidRDefault="009009B0" w:rsidP="007E5828">
            <w:pPr>
              <w:spacing w:before="60" w:after="60"/>
              <w:jc w:val="both"/>
              <w:rPr>
                <w:rFonts w:ascii="Arial" w:hAnsi="Arial" w:cs="Arial"/>
                <w:sz w:val="20"/>
                <w:szCs w:val="20"/>
              </w:rPr>
            </w:pPr>
          </w:p>
        </w:tc>
        <w:tc>
          <w:tcPr>
            <w:tcW w:w="13338" w:type="dxa"/>
            <w:gridSpan w:val="3"/>
          </w:tcPr>
          <w:p w14:paraId="0E37EF18" w14:textId="77777777" w:rsidR="009009B0" w:rsidRPr="009009B0" w:rsidRDefault="009009B0" w:rsidP="009009B0">
            <w:pPr>
              <w:spacing w:before="60" w:after="60"/>
              <w:rPr>
                <w:rFonts w:ascii="Arial" w:hAnsi="Arial" w:cs="Arial"/>
                <w:b/>
                <w:bCs/>
                <w:sz w:val="20"/>
                <w:szCs w:val="20"/>
              </w:rPr>
            </w:pPr>
            <w:r w:rsidRPr="009009B0">
              <w:rPr>
                <w:rFonts w:ascii="Arial" w:hAnsi="Arial" w:cs="Arial"/>
                <w:b/>
                <w:bCs/>
                <w:sz w:val="20"/>
                <w:szCs w:val="20"/>
              </w:rPr>
              <w:t>Elektrą izoliuojantis apsauginis šalmas su integruotu</w:t>
            </w:r>
          </w:p>
          <w:p w14:paraId="0497A78D" w14:textId="12DC2711" w:rsidR="009009B0" w:rsidRPr="002131DA" w:rsidRDefault="009009B0" w:rsidP="009009B0">
            <w:pPr>
              <w:spacing w:before="60" w:after="60"/>
              <w:jc w:val="both"/>
              <w:rPr>
                <w:rFonts w:ascii="Arial" w:hAnsi="Arial" w:cs="Arial"/>
                <w:sz w:val="20"/>
                <w:szCs w:val="20"/>
              </w:rPr>
            </w:pPr>
            <w:r w:rsidRPr="009009B0">
              <w:rPr>
                <w:rFonts w:ascii="Arial" w:hAnsi="Arial" w:cs="Arial"/>
                <w:b/>
                <w:bCs/>
                <w:sz w:val="20"/>
                <w:szCs w:val="20"/>
              </w:rPr>
              <w:t>veido skydeliu tinkami darbui sprogioje aplinkoje</w:t>
            </w:r>
          </w:p>
        </w:tc>
      </w:tr>
      <w:tr w:rsidR="009009B0" w:rsidRPr="009009B0" w14:paraId="040C89C1" w14:textId="77777777" w:rsidTr="007E5828">
        <w:tc>
          <w:tcPr>
            <w:tcW w:w="691" w:type="dxa"/>
          </w:tcPr>
          <w:p w14:paraId="281872C0" w14:textId="7D58E421"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w:t>
            </w:r>
          </w:p>
        </w:tc>
        <w:tc>
          <w:tcPr>
            <w:tcW w:w="3642" w:type="dxa"/>
          </w:tcPr>
          <w:p w14:paraId="39D652F2" w14:textId="7C6177CF"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ABS korpuso apsauginis šalmas su integruotu skaidriu ištraukiamu veido skydeliu.</w:t>
            </w:r>
          </w:p>
        </w:tc>
        <w:tc>
          <w:tcPr>
            <w:tcW w:w="2962" w:type="dxa"/>
          </w:tcPr>
          <w:p w14:paraId="6E38DE9C" w14:textId="77777777" w:rsidR="009009B0" w:rsidRPr="009009B0" w:rsidRDefault="009009B0" w:rsidP="007E5828">
            <w:pPr>
              <w:spacing w:before="60" w:after="60"/>
              <w:jc w:val="both"/>
              <w:rPr>
                <w:rFonts w:ascii="Arial" w:hAnsi="Arial" w:cs="Arial"/>
                <w:sz w:val="20"/>
                <w:szCs w:val="20"/>
              </w:rPr>
            </w:pPr>
          </w:p>
        </w:tc>
        <w:tc>
          <w:tcPr>
            <w:tcW w:w="6734" w:type="dxa"/>
          </w:tcPr>
          <w:p w14:paraId="16C0F891" w14:textId="77777777" w:rsidR="009009B0" w:rsidRPr="009009B0" w:rsidRDefault="009009B0" w:rsidP="007E5828">
            <w:pPr>
              <w:spacing w:before="60" w:after="60"/>
              <w:jc w:val="both"/>
              <w:rPr>
                <w:rFonts w:ascii="Arial" w:hAnsi="Arial" w:cs="Arial"/>
                <w:sz w:val="20"/>
                <w:szCs w:val="20"/>
              </w:rPr>
            </w:pPr>
          </w:p>
        </w:tc>
      </w:tr>
      <w:tr w:rsidR="009009B0" w:rsidRPr="009009B0" w14:paraId="1B7F29AC" w14:textId="77777777" w:rsidTr="007E5828">
        <w:tc>
          <w:tcPr>
            <w:tcW w:w="691" w:type="dxa"/>
          </w:tcPr>
          <w:p w14:paraId="700D51A1" w14:textId="402E685C"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2.</w:t>
            </w:r>
          </w:p>
        </w:tc>
        <w:tc>
          <w:tcPr>
            <w:tcW w:w="3642" w:type="dxa"/>
          </w:tcPr>
          <w:p w14:paraId="37AE5C2C" w14:textId="561676A0"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Atitinka EN 397:2012+A1:2012 arba lygiaverčio standarto reikalavimus (įskaitant papildomas opcijas: žema temperatūra, šoninė deformacija, apsauga nuo karštų metalo purslų).</w:t>
            </w:r>
          </w:p>
        </w:tc>
        <w:tc>
          <w:tcPr>
            <w:tcW w:w="2962" w:type="dxa"/>
          </w:tcPr>
          <w:p w14:paraId="3712C71F" w14:textId="77777777" w:rsidR="009009B0" w:rsidRPr="009009B0" w:rsidRDefault="009009B0" w:rsidP="007E5828">
            <w:pPr>
              <w:spacing w:before="60" w:after="60"/>
              <w:jc w:val="both"/>
              <w:rPr>
                <w:rFonts w:ascii="Arial" w:hAnsi="Arial" w:cs="Arial"/>
                <w:sz w:val="20"/>
                <w:szCs w:val="20"/>
              </w:rPr>
            </w:pPr>
          </w:p>
        </w:tc>
        <w:tc>
          <w:tcPr>
            <w:tcW w:w="6734" w:type="dxa"/>
          </w:tcPr>
          <w:p w14:paraId="666DC082" w14:textId="77777777" w:rsidR="009009B0" w:rsidRPr="009009B0" w:rsidRDefault="009009B0" w:rsidP="007E5828">
            <w:pPr>
              <w:spacing w:before="60" w:after="60"/>
              <w:jc w:val="both"/>
              <w:rPr>
                <w:rFonts w:ascii="Arial" w:hAnsi="Arial" w:cs="Arial"/>
                <w:sz w:val="20"/>
                <w:szCs w:val="20"/>
              </w:rPr>
            </w:pPr>
          </w:p>
        </w:tc>
      </w:tr>
      <w:tr w:rsidR="009009B0" w:rsidRPr="009009B0" w14:paraId="51795161" w14:textId="77777777" w:rsidTr="007E5828">
        <w:tc>
          <w:tcPr>
            <w:tcW w:w="691" w:type="dxa"/>
          </w:tcPr>
          <w:p w14:paraId="786E7B48" w14:textId="27F4121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3.</w:t>
            </w:r>
          </w:p>
        </w:tc>
        <w:tc>
          <w:tcPr>
            <w:tcW w:w="3642" w:type="dxa"/>
          </w:tcPr>
          <w:p w14:paraId="5C1B14B1" w14:textId="0F2F28FE"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Atitinka EN 50365:2002 arba lygiaverčio standarto 0 klasę (1000 V A.C. / 1500 V D.C.), turi apsaugą nuo karštų metalo ir skysčių purslų.</w:t>
            </w:r>
          </w:p>
        </w:tc>
        <w:tc>
          <w:tcPr>
            <w:tcW w:w="2962" w:type="dxa"/>
          </w:tcPr>
          <w:p w14:paraId="15F5B30E" w14:textId="77777777" w:rsidR="009009B0" w:rsidRPr="009009B0" w:rsidRDefault="009009B0" w:rsidP="007E5828">
            <w:pPr>
              <w:spacing w:before="60" w:after="60"/>
              <w:jc w:val="both"/>
              <w:rPr>
                <w:rFonts w:ascii="Arial" w:hAnsi="Arial" w:cs="Arial"/>
                <w:sz w:val="20"/>
                <w:szCs w:val="20"/>
              </w:rPr>
            </w:pPr>
          </w:p>
        </w:tc>
        <w:tc>
          <w:tcPr>
            <w:tcW w:w="6734" w:type="dxa"/>
          </w:tcPr>
          <w:p w14:paraId="0DE2D104" w14:textId="77777777" w:rsidR="009009B0" w:rsidRPr="009009B0" w:rsidRDefault="009009B0" w:rsidP="007E5828">
            <w:pPr>
              <w:spacing w:before="60" w:after="60"/>
              <w:jc w:val="both"/>
              <w:rPr>
                <w:rFonts w:ascii="Arial" w:hAnsi="Arial" w:cs="Arial"/>
                <w:sz w:val="20"/>
                <w:szCs w:val="20"/>
              </w:rPr>
            </w:pPr>
          </w:p>
        </w:tc>
      </w:tr>
      <w:tr w:rsidR="009009B0" w:rsidRPr="009009B0" w14:paraId="5E793CFB" w14:textId="77777777" w:rsidTr="007E5828">
        <w:tc>
          <w:tcPr>
            <w:tcW w:w="691" w:type="dxa"/>
          </w:tcPr>
          <w:p w14:paraId="3633E8A8" w14:textId="56C449E6"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t>4.</w:t>
            </w:r>
          </w:p>
        </w:tc>
        <w:tc>
          <w:tcPr>
            <w:tcW w:w="3642" w:type="dxa"/>
          </w:tcPr>
          <w:p w14:paraId="12455CB8" w14:textId="5E997072"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Atitinka EN 166:2001 arba lygiaverčio standarto reikalavimus (veido skydeliui).</w:t>
            </w:r>
          </w:p>
        </w:tc>
        <w:tc>
          <w:tcPr>
            <w:tcW w:w="2962" w:type="dxa"/>
          </w:tcPr>
          <w:p w14:paraId="0A02AE81" w14:textId="77777777" w:rsidR="009009B0" w:rsidRPr="009009B0" w:rsidRDefault="009009B0" w:rsidP="007E5828">
            <w:pPr>
              <w:spacing w:before="60" w:after="60"/>
              <w:jc w:val="both"/>
              <w:rPr>
                <w:rFonts w:ascii="Arial" w:hAnsi="Arial" w:cs="Arial"/>
                <w:sz w:val="20"/>
                <w:szCs w:val="20"/>
              </w:rPr>
            </w:pPr>
          </w:p>
        </w:tc>
        <w:tc>
          <w:tcPr>
            <w:tcW w:w="6734" w:type="dxa"/>
          </w:tcPr>
          <w:p w14:paraId="23ED378F" w14:textId="77777777" w:rsidR="009009B0" w:rsidRPr="009009B0" w:rsidRDefault="009009B0" w:rsidP="007E5828">
            <w:pPr>
              <w:spacing w:before="60" w:after="60"/>
              <w:jc w:val="both"/>
              <w:rPr>
                <w:rFonts w:ascii="Arial" w:hAnsi="Arial" w:cs="Arial"/>
                <w:sz w:val="20"/>
                <w:szCs w:val="20"/>
              </w:rPr>
            </w:pPr>
          </w:p>
        </w:tc>
      </w:tr>
      <w:tr w:rsidR="009009B0" w:rsidRPr="009009B0" w14:paraId="45AF57BA" w14:textId="77777777" w:rsidTr="007E5828">
        <w:tc>
          <w:tcPr>
            <w:tcW w:w="691" w:type="dxa"/>
          </w:tcPr>
          <w:p w14:paraId="6C254B13" w14:textId="040C7E95"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5.</w:t>
            </w:r>
          </w:p>
        </w:tc>
        <w:tc>
          <w:tcPr>
            <w:tcW w:w="3642" w:type="dxa"/>
          </w:tcPr>
          <w:p w14:paraId="2F9E81C5" w14:textId="0C250E93"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Turi CE ženklą ant šalmo ir skydelio.</w:t>
            </w:r>
          </w:p>
        </w:tc>
        <w:tc>
          <w:tcPr>
            <w:tcW w:w="2962" w:type="dxa"/>
          </w:tcPr>
          <w:p w14:paraId="6EE51D88" w14:textId="77777777" w:rsidR="009009B0" w:rsidRPr="009009B0" w:rsidRDefault="009009B0" w:rsidP="007E5828">
            <w:pPr>
              <w:spacing w:before="60" w:after="60"/>
              <w:jc w:val="both"/>
              <w:rPr>
                <w:rFonts w:ascii="Arial" w:hAnsi="Arial" w:cs="Arial"/>
                <w:sz w:val="20"/>
                <w:szCs w:val="20"/>
              </w:rPr>
            </w:pPr>
          </w:p>
        </w:tc>
        <w:tc>
          <w:tcPr>
            <w:tcW w:w="6734" w:type="dxa"/>
          </w:tcPr>
          <w:p w14:paraId="66AAE8BC" w14:textId="77777777" w:rsidR="009009B0" w:rsidRPr="009009B0" w:rsidRDefault="009009B0" w:rsidP="007E5828">
            <w:pPr>
              <w:spacing w:before="60" w:after="60"/>
              <w:jc w:val="both"/>
              <w:rPr>
                <w:rFonts w:ascii="Arial" w:hAnsi="Arial" w:cs="Arial"/>
                <w:sz w:val="20"/>
                <w:szCs w:val="20"/>
              </w:rPr>
            </w:pPr>
          </w:p>
        </w:tc>
      </w:tr>
      <w:tr w:rsidR="009009B0" w:rsidRPr="009009B0" w14:paraId="73497DB5" w14:textId="77777777" w:rsidTr="007E5828">
        <w:tc>
          <w:tcPr>
            <w:tcW w:w="691" w:type="dxa"/>
          </w:tcPr>
          <w:p w14:paraId="72C555D5" w14:textId="102A4299"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6.</w:t>
            </w:r>
          </w:p>
        </w:tc>
        <w:tc>
          <w:tcPr>
            <w:tcW w:w="3642" w:type="dxa"/>
          </w:tcPr>
          <w:p w14:paraId="58A63450" w14:textId="0456499C"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Svoris: ne didesnis kaip 7</w:t>
            </w:r>
            <w:r w:rsidRPr="009009B0">
              <w:rPr>
                <w:rFonts w:ascii="Arial" w:hAnsi="Arial" w:cs="Arial"/>
                <w:sz w:val="20"/>
                <w:szCs w:val="20"/>
                <w:lang w:val="en-US"/>
              </w:rPr>
              <w:t>20</w:t>
            </w:r>
            <w:r w:rsidRPr="009009B0">
              <w:rPr>
                <w:rFonts w:ascii="Arial" w:hAnsi="Arial" w:cs="Arial"/>
                <w:sz w:val="20"/>
                <w:szCs w:val="20"/>
              </w:rPr>
              <w:t xml:space="preserve"> g (±20 g).</w:t>
            </w:r>
          </w:p>
        </w:tc>
        <w:tc>
          <w:tcPr>
            <w:tcW w:w="2962" w:type="dxa"/>
          </w:tcPr>
          <w:p w14:paraId="7B31BD5F" w14:textId="77777777" w:rsidR="009009B0" w:rsidRPr="009009B0" w:rsidRDefault="009009B0" w:rsidP="007E5828">
            <w:pPr>
              <w:spacing w:before="60" w:after="60"/>
              <w:jc w:val="both"/>
              <w:rPr>
                <w:rFonts w:ascii="Arial" w:hAnsi="Arial" w:cs="Arial"/>
                <w:sz w:val="20"/>
                <w:szCs w:val="20"/>
              </w:rPr>
            </w:pPr>
          </w:p>
        </w:tc>
        <w:tc>
          <w:tcPr>
            <w:tcW w:w="6734" w:type="dxa"/>
          </w:tcPr>
          <w:p w14:paraId="3E3ADD53" w14:textId="77777777" w:rsidR="009009B0" w:rsidRPr="009009B0" w:rsidRDefault="009009B0" w:rsidP="007E5828">
            <w:pPr>
              <w:spacing w:before="60" w:after="60"/>
              <w:jc w:val="both"/>
              <w:rPr>
                <w:rFonts w:ascii="Arial" w:hAnsi="Arial" w:cs="Arial"/>
                <w:sz w:val="20"/>
                <w:szCs w:val="20"/>
              </w:rPr>
            </w:pPr>
          </w:p>
        </w:tc>
      </w:tr>
      <w:tr w:rsidR="009009B0" w:rsidRPr="009009B0" w14:paraId="5A32F993" w14:textId="77777777" w:rsidTr="007E5828">
        <w:tc>
          <w:tcPr>
            <w:tcW w:w="691" w:type="dxa"/>
          </w:tcPr>
          <w:p w14:paraId="656890AC" w14:textId="66327910"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7.</w:t>
            </w:r>
          </w:p>
        </w:tc>
        <w:tc>
          <w:tcPr>
            <w:tcW w:w="3642" w:type="dxa"/>
          </w:tcPr>
          <w:p w14:paraId="5933C740"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Spalva: balta (galimi ir kiti standartiniai PPE spalvų variantai).</w:t>
            </w:r>
          </w:p>
          <w:p w14:paraId="782A50B7" w14:textId="77777777" w:rsidR="009009B0" w:rsidRPr="009009B0" w:rsidRDefault="009009B0" w:rsidP="007E5828">
            <w:pPr>
              <w:spacing w:before="60" w:after="60"/>
              <w:jc w:val="both"/>
              <w:rPr>
                <w:rFonts w:ascii="Arial" w:hAnsi="Arial" w:cs="Arial"/>
                <w:sz w:val="20"/>
                <w:szCs w:val="20"/>
              </w:rPr>
            </w:pPr>
          </w:p>
        </w:tc>
        <w:tc>
          <w:tcPr>
            <w:tcW w:w="2962" w:type="dxa"/>
          </w:tcPr>
          <w:p w14:paraId="0A676934" w14:textId="77777777" w:rsidR="009009B0" w:rsidRPr="009009B0" w:rsidRDefault="009009B0" w:rsidP="007E5828">
            <w:pPr>
              <w:spacing w:before="60" w:after="60"/>
              <w:jc w:val="both"/>
              <w:rPr>
                <w:rFonts w:ascii="Arial" w:hAnsi="Arial" w:cs="Arial"/>
                <w:sz w:val="20"/>
                <w:szCs w:val="20"/>
              </w:rPr>
            </w:pPr>
          </w:p>
        </w:tc>
        <w:tc>
          <w:tcPr>
            <w:tcW w:w="6734" w:type="dxa"/>
          </w:tcPr>
          <w:p w14:paraId="3C3BB8F2" w14:textId="77777777" w:rsidR="009009B0" w:rsidRPr="009009B0" w:rsidRDefault="009009B0" w:rsidP="007E5828">
            <w:pPr>
              <w:spacing w:before="60" w:after="60"/>
              <w:jc w:val="both"/>
              <w:rPr>
                <w:rFonts w:ascii="Arial" w:hAnsi="Arial" w:cs="Arial"/>
                <w:sz w:val="20"/>
                <w:szCs w:val="20"/>
              </w:rPr>
            </w:pPr>
          </w:p>
        </w:tc>
      </w:tr>
      <w:tr w:rsidR="009009B0" w:rsidRPr="009009B0" w14:paraId="60E11FF8" w14:textId="77777777" w:rsidTr="007E5828">
        <w:tc>
          <w:tcPr>
            <w:tcW w:w="691" w:type="dxa"/>
          </w:tcPr>
          <w:p w14:paraId="709D5830" w14:textId="7E249820"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lastRenderedPageBreak/>
              <w:t>8.</w:t>
            </w:r>
          </w:p>
        </w:tc>
        <w:tc>
          <w:tcPr>
            <w:tcW w:w="3642" w:type="dxa"/>
          </w:tcPr>
          <w:p w14:paraId="2B71CAB6" w14:textId="3872DFDF" w:rsidR="009009B0" w:rsidRPr="009009B0" w:rsidRDefault="00A609CA" w:rsidP="007E5828">
            <w:pPr>
              <w:spacing w:before="60" w:after="60"/>
              <w:jc w:val="both"/>
              <w:rPr>
                <w:rFonts w:ascii="Arial" w:hAnsi="Arial" w:cs="Arial"/>
                <w:sz w:val="20"/>
                <w:szCs w:val="20"/>
              </w:rPr>
            </w:pPr>
            <w:r w:rsidRPr="00A609CA">
              <w:rPr>
                <w:rFonts w:ascii="Arial" w:hAnsi="Arial" w:cs="Arial"/>
                <w:color w:val="FF0000"/>
                <w:sz w:val="20"/>
                <w:szCs w:val="20"/>
              </w:rPr>
              <w:t>Šalmas turi turėti 4 arba 6 taškų pakabos sistemą su tekstiliniais dirželiais  ir keičiamas prakaito juosteles (galinės ir priekinės šalmo dalies), kai priekinė prakaito juostelė – privaloma. Galinė prakaito juostelė – neprivaloma, gali būti komplektuojama papildomai.</w:t>
            </w:r>
          </w:p>
        </w:tc>
        <w:tc>
          <w:tcPr>
            <w:tcW w:w="2962" w:type="dxa"/>
          </w:tcPr>
          <w:p w14:paraId="477A8015" w14:textId="77777777" w:rsidR="009009B0" w:rsidRPr="009009B0" w:rsidRDefault="009009B0" w:rsidP="007E5828">
            <w:pPr>
              <w:spacing w:before="60" w:after="60"/>
              <w:jc w:val="both"/>
              <w:rPr>
                <w:rFonts w:ascii="Arial" w:hAnsi="Arial" w:cs="Arial"/>
                <w:sz w:val="20"/>
                <w:szCs w:val="20"/>
              </w:rPr>
            </w:pPr>
          </w:p>
        </w:tc>
        <w:tc>
          <w:tcPr>
            <w:tcW w:w="6734" w:type="dxa"/>
          </w:tcPr>
          <w:p w14:paraId="419088E9" w14:textId="77777777" w:rsidR="009009B0" w:rsidRPr="009009B0" w:rsidRDefault="009009B0" w:rsidP="007E5828">
            <w:pPr>
              <w:spacing w:before="60" w:after="60"/>
              <w:jc w:val="both"/>
              <w:rPr>
                <w:rFonts w:ascii="Arial" w:hAnsi="Arial" w:cs="Arial"/>
                <w:sz w:val="20"/>
                <w:szCs w:val="20"/>
              </w:rPr>
            </w:pPr>
          </w:p>
        </w:tc>
      </w:tr>
      <w:tr w:rsidR="009009B0" w:rsidRPr="009009B0" w14:paraId="37D7C6A3" w14:textId="77777777" w:rsidTr="007E5828">
        <w:tc>
          <w:tcPr>
            <w:tcW w:w="691" w:type="dxa"/>
          </w:tcPr>
          <w:p w14:paraId="37945851" w14:textId="0B3473B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9.</w:t>
            </w:r>
          </w:p>
        </w:tc>
        <w:tc>
          <w:tcPr>
            <w:tcW w:w="3642" w:type="dxa"/>
          </w:tcPr>
          <w:p w14:paraId="548C6FC8" w14:textId="57012F6B"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Šalmas turi 4 taškų pasmakrės dirželį su greito užsegimo sistema.</w:t>
            </w:r>
          </w:p>
          <w:p w14:paraId="78BFA828" w14:textId="77777777" w:rsidR="009009B0" w:rsidRPr="009009B0" w:rsidRDefault="009009B0" w:rsidP="007E5828">
            <w:pPr>
              <w:spacing w:before="60" w:after="60"/>
              <w:jc w:val="both"/>
              <w:rPr>
                <w:rFonts w:ascii="Arial" w:hAnsi="Arial" w:cs="Arial"/>
                <w:sz w:val="20"/>
                <w:szCs w:val="20"/>
              </w:rPr>
            </w:pPr>
          </w:p>
        </w:tc>
        <w:tc>
          <w:tcPr>
            <w:tcW w:w="2962" w:type="dxa"/>
          </w:tcPr>
          <w:p w14:paraId="6BA3054F" w14:textId="77777777" w:rsidR="009009B0" w:rsidRPr="009009B0" w:rsidRDefault="009009B0" w:rsidP="007E5828">
            <w:pPr>
              <w:spacing w:before="60" w:after="60"/>
              <w:jc w:val="both"/>
              <w:rPr>
                <w:rFonts w:ascii="Arial" w:hAnsi="Arial" w:cs="Arial"/>
                <w:sz w:val="20"/>
                <w:szCs w:val="20"/>
              </w:rPr>
            </w:pPr>
          </w:p>
        </w:tc>
        <w:tc>
          <w:tcPr>
            <w:tcW w:w="6734" w:type="dxa"/>
          </w:tcPr>
          <w:p w14:paraId="680F8E6C" w14:textId="77777777" w:rsidR="009009B0" w:rsidRPr="009009B0" w:rsidRDefault="009009B0" w:rsidP="007E5828">
            <w:pPr>
              <w:spacing w:before="60" w:after="60"/>
              <w:jc w:val="both"/>
              <w:rPr>
                <w:rFonts w:ascii="Arial" w:hAnsi="Arial" w:cs="Arial"/>
                <w:sz w:val="20"/>
                <w:szCs w:val="20"/>
              </w:rPr>
            </w:pPr>
          </w:p>
        </w:tc>
      </w:tr>
      <w:tr w:rsidR="009009B0" w:rsidRPr="009009B0" w14:paraId="7818A2DB" w14:textId="77777777" w:rsidTr="007E5828">
        <w:tc>
          <w:tcPr>
            <w:tcW w:w="691" w:type="dxa"/>
          </w:tcPr>
          <w:p w14:paraId="6BEC294A" w14:textId="71445814"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10.</w:t>
            </w:r>
          </w:p>
        </w:tc>
        <w:tc>
          <w:tcPr>
            <w:tcW w:w="3642" w:type="dxa"/>
          </w:tcPr>
          <w:p w14:paraId="00516798"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Šalmas turi būti su šviesą atspindinčiais lipdukais.</w:t>
            </w:r>
          </w:p>
          <w:p w14:paraId="2FB89A1C" w14:textId="77777777" w:rsidR="009009B0" w:rsidRPr="009009B0" w:rsidRDefault="009009B0" w:rsidP="007E5828">
            <w:pPr>
              <w:spacing w:before="60" w:after="60"/>
              <w:jc w:val="both"/>
              <w:rPr>
                <w:rFonts w:ascii="Arial" w:hAnsi="Arial" w:cs="Arial"/>
                <w:sz w:val="20"/>
                <w:szCs w:val="20"/>
              </w:rPr>
            </w:pPr>
          </w:p>
        </w:tc>
        <w:tc>
          <w:tcPr>
            <w:tcW w:w="2962" w:type="dxa"/>
          </w:tcPr>
          <w:p w14:paraId="57FCE4E9" w14:textId="77777777" w:rsidR="009009B0" w:rsidRPr="009009B0" w:rsidRDefault="009009B0" w:rsidP="007E5828">
            <w:pPr>
              <w:spacing w:before="60" w:after="60"/>
              <w:jc w:val="both"/>
              <w:rPr>
                <w:rFonts w:ascii="Arial" w:hAnsi="Arial" w:cs="Arial"/>
                <w:sz w:val="20"/>
                <w:szCs w:val="20"/>
              </w:rPr>
            </w:pPr>
          </w:p>
        </w:tc>
        <w:tc>
          <w:tcPr>
            <w:tcW w:w="6734" w:type="dxa"/>
          </w:tcPr>
          <w:p w14:paraId="1BE69617" w14:textId="77777777" w:rsidR="009009B0" w:rsidRPr="009009B0" w:rsidRDefault="009009B0" w:rsidP="007E5828">
            <w:pPr>
              <w:spacing w:before="60" w:after="60"/>
              <w:jc w:val="both"/>
              <w:rPr>
                <w:rFonts w:ascii="Arial" w:hAnsi="Arial" w:cs="Arial"/>
                <w:sz w:val="20"/>
                <w:szCs w:val="20"/>
              </w:rPr>
            </w:pPr>
          </w:p>
        </w:tc>
      </w:tr>
      <w:tr w:rsidR="009009B0" w:rsidRPr="009009B0" w14:paraId="0B942D69" w14:textId="77777777" w:rsidTr="007E5828">
        <w:tc>
          <w:tcPr>
            <w:tcW w:w="691" w:type="dxa"/>
          </w:tcPr>
          <w:p w14:paraId="642C95BB" w14:textId="7D25A76E"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11.</w:t>
            </w:r>
          </w:p>
        </w:tc>
        <w:tc>
          <w:tcPr>
            <w:tcW w:w="3642" w:type="dxa"/>
          </w:tcPr>
          <w:p w14:paraId="0232AE43" w14:textId="2A0332A6"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Galvos lankelio dydis reguliuojamas ratuko sistema, diapazonas 52–63 cm</w:t>
            </w:r>
            <w:r w:rsidR="00D65F59">
              <w:rPr>
                <w:rFonts w:ascii="Arial" w:hAnsi="Arial" w:cs="Arial"/>
                <w:sz w:val="20"/>
                <w:szCs w:val="20"/>
              </w:rPr>
              <w:t>,</w:t>
            </w:r>
            <w:r w:rsidR="00CD44FE">
              <w:rPr>
                <w:rFonts w:ascii="Arial" w:hAnsi="Arial" w:cs="Arial"/>
                <w:sz w:val="20"/>
                <w:szCs w:val="20"/>
              </w:rPr>
              <w:t xml:space="preserve"> </w:t>
            </w:r>
            <w:r w:rsidR="00CD44FE" w:rsidRPr="00CD44FE">
              <w:rPr>
                <w:rFonts w:ascii="Arial" w:hAnsi="Arial" w:cs="Arial"/>
                <w:color w:val="FF0000"/>
                <w:sz w:val="20"/>
                <w:szCs w:val="20"/>
              </w:rPr>
              <w:t>± 1 cm paklaida.</w:t>
            </w:r>
          </w:p>
          <w:p w14:paraId="4858A3FF" w14:textId="77777777" w:rsidR="009009B0" w:rsidRPr="009009B0" w:rsidRDefault="009009B0" w:rsidP="007E5828">
            <w:pPr>
              <w:spacing w:before="60" w:after="60"/>
              <w:jc w:val="both"/>
              <w:rPr>
                <w:rFonts w:ascii="Arial" w:hAnsi="Arial" w:cs="Arial"/>
                <w:sz w:val="20"/>
                <w:szCs w:val="20"/>
              </w:rPr>
            </w:pPr>
          </w:p>
        </w:tc>
        <w:tc>
          <w:tcPr>
            <w:tcW w:w="2962" w:type="dxa"/>
          </w:tcPr>
          <w:p w14:paraId="0B983CB1" w14:textId="77777777" w:rsidR="009009B0" w:rsidRPr="009009B0" w:rsidRDefault="009009B0" w:rsidP="007E5828">
            <w:pPr>
              <w:spacing w:before="60" w:after="60"/>
              <w:jc w:val="both"/>
              <w:rPr>
                <w:rFonts w:ascii="Arial" w:hAnsi="Arial" w:cs="Arial"/>
                <w:sz w:val="20"/>
                <w:szCs w:val="20"/>
              </w:rPr>
            </w:pPr>
          </w:p>
        </w:tc>
        <w:tc>
          <w:tcPr>
            <w:tcW w:w="6734" w:type="dxa"/>
          </w:tcPr>
          <w:p w14:paraId="6A5CF79D" w14:textId="77777777" w:rsidR="009009B0" w:rsidRPr="009009B0" w:rsidRDefault="009009B0" w:rsidP="007E5828">
            <w:pPr>
              <w:spacing w:before="60" w:after="60"/>
              <w:jc w:val="both"/>
              <w:rPr>
                <w:rFonts w:ascii="Arial" w:hAnsi="Arial" w:cs="Arial"/>
                <w:sz w:val="20"/>
                <w:szCs w:val="20"/>
              </w:rPr>
            </w:pPr>
          </w:p>
        </w:tc>
      </w:tr>
      <w:tr w:rsidR="009009B0" w:rsidRPr="009009B0" w14:paraId="20476544" w14:textId="77777777" w:rsidTr="007E5828">
        <w:tc>
          <w:tcPr>
            <w:tcW w:w="691" w:type="dxa"/>
          </w:tcPr>
          <w:p w14:paraId="4E9ED3C9" w14:textId="675735BE"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12.</w:t>
            </w:r>
          </w:p>
        </w:tc>
        <w:tc>
          <w:tcPr>
            <w:tcW w:w="3642" w:type="dxa"/>
          </w:tcPr>
          <w:p w14:paraId="433A166C" w14:textId="53B8CA14"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Apsauginis skydelis turi būti fiksuojamas dviejose padėtyse (pilnai pakeltas ir pilnai nuleistas).</w:t>
            </w:r>
          </w:p>
        </w:tc>
        <w:tc>
          <w:tcPr>
            <w:tcW w:w="2962" w:type="dxa"/>
          </w:tcPr>
          <w:p w14:paraId="267B0CEB" w14:textId="77777777" w:rsidR="009009B0" w:rsidRPr="009009B0" w:rsidRDefault="009009B0" w:rsidP="007E5828">
            <w:pPr>
              <w:spacing w:before="60" w:after="60"/>
              <w:jc w:val="both"/>
              <w:rPr>
                <w:rFonts w:ascii="Arial" w:hAnsi="Arial" w:cs="Arial"/>
                <w:sz w:val="20"/>
                <w:szCs w:val="20"/>
              </w:rPr>
            </w:pPr>
          </w:p>
        </w:tc>
        <w:tc>
          <w:tcPr>
            <w:tcW w:w="6734" w:type="dxa"/>
          </w:tcPr>
          <w:p w14:paraId="59AB6B7C" w14:textId="77777777" w:rsidR="009009B0" w:rsidRPr="009009B0" w:rsidRDefault="009009B0" w:rsidP="007E5828">
            <w:pPr>
              <w:spacing w:before="60" w:after="60"/>
              <w:jc w:val="both"/>
              <w:rPr>
                <w:rFonts w:ascii="Arial" w:hAnsi="Arial" w:cs="Arial"/>
                <w:sz w:val="20"/>
                <w:szCs w:val="20"/>
              </w:rPr>
            </w:pPr>
          </w:p>
        </w:tc>
      </w:tr>
      <w:tr w:rsidR="009009B0" w:rsidRPr="009009B0" w14:paraId="219793CF" w14:textId="77777777" w:rsidTr="007E5828">
        <w:tc>
          <w:tcPr>
            <w:tcW w:w="691" w:type="dxa"/>
          </w:tcPr>
          <w:p w14:paraId="6E04A6C9" w14:textId="11DF6C8A"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13.</w:t>
            </w:r>
          </w:p>
        </w:tc>
        <w:tc>
          <w:tcPr>
            <w:tcW w:w="3642" w:type="dxa"/>
          </w:tcPr>
          <w:p w14:paraId="0785D860" w14:textId="572ACF29"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Apsauginis skydelis turi būti tokio ilgio, kad apsaugotų veidą, smakrą ir kaklą.</w:t>
            </w:r>
          </w:p>
        </w:tc>
        <w:tc>
          <w:tcPr>
            <w:tcW w:w="2962" w:type="dxa"/>
          </w:tcPr>
          <w:p w14:paraId="34CA9505" w14:textId="77777777" w:rsidR="009009B0" w:rsidRPr="009009B0" w:rsidRDefault="009009B0" w:rsidP="007E5828">
            <w:pPr>
              <w:spacing w:before="60" w:after="60"/>
              <w:jc w:val="both"/>
              <w:rPr>
                <w:rFonts w:ascii="Arial" w:hAnsi="Arial" w:cs="Arial"/>
                <w:sz w:val="20"/>
                <w:szCs w:val="20"/>
              </w:rPr>
            </w:pPr>
          </w:p>
        </w:tc>
        <w:tc>
          <w:tcPr>
            <w:tcW w:w="6734" w:type="dxa"/>
          </w:tcPr>
          <w:p w14:paraId="5AC3B8DB" w14:textId="77777777" w:rsidR="009009B0" w:rsidRPr="009009B0" w:rsidRDefault="009009B0" w:rsidP="007E5828">
            <w:pPr>
              <w:spacing w:before="60" w:after="60"/>
              <w:jc w:val="both"/>
              <w:rPr>
                <w:rFonts w:ascii="Arial" w:hAnsi="Arial" w:cs="Arial"/>
                <w:sz w:val="20"/>
                <w:szCs w:val="20"/>
              </w:rPr>
            </w:pPr>
          </w:p>
        </w:tc>
      </w:tr>
      <w:tr w:rsidR="009009B0" w:rsidRPr="009009B0" w14:paraId="536688EC" w14:textId="77777777" w:rsidTr="007E5828">
        <w:tc>
          <w:tcPr>
            <w:tcW w:w="691" w:type="dxa"/>
          </w:tcPr>
          <w:p w14:paraId="4F0E3567" w14:textId="3C6951F1"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14.</w:t>
            </w:r>
          </w:p>
        </w:tc>
        <w:tc>
          <w:tcPr>
            <w:tcW w:w="3642" w:type="dxa"/>
          </w:tcPr>
          <w:p w14:paraId="44251900" w14:textId="0B8C73C5"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Apsauginio skydelio danga turi būti atspari rasojimui ir įbrėžimams, su apsauga nuo UV spindulių.</w:t>
            </w:r>
          </w:p>
        </w:tc>
        <w:tc>
          <w:tcPr>
            <w:tcW w:w="2962" w:type="dxa"/>
          </w:tcPr>
          <w:p w14:paraId="5E3CDCDB" w14:textId="77777777" w:rsidR="009009B0" w:rsidRPr="009009B0" w:rsidRDefault="009009B0" w:rsidP="007E5828">
            <w:pPr>
              <w:spacing w:before="60" w:after="60"/>
              <w:jc w:val="both"/>
              <w:rPr>
                <w:rFonts w:ascii="Arial" w:hAnsi="Arial" w:cs="Arial"/>
                <w:sz w:val="20"/>
                <w:szCs w:val="20"/>
              </w:rPr>
            </w:pPr>
          </w:p>
        </w:tc>
        <w:tc>
          <w:tcPr>
            <w:tcW w:w="6734" w:type="dxa"/>
          </w:tcPr>
          <w:p w14:paraId="5FF19ED0" w14:textId="77777777" w:rsidR="009009B0" w:rsidRPr="009009B0" w:rsidRDefault="009009B0" w:rsidP="007E5828">
            <w:pPr>
              <w:spacing w:before="60" w:after="60"/>
              <w:jc w:val="both"/>
              <w:rPr>
                <w:rFonts w:ascii="Arial" w:hAnsi="Arial" w:cs="Arial"/>
                <w:sz w:val="20"/>
                <w:szCs w:val="20"/>
              </w:rPr>
            </w:pPr>
          </w:p>
        </w:tc>
      </w:tr>
      <w:tr w:rsidR="009009B0" w:rsidRPr="009009B0" w14:paraId="5689F229" w14:textId="77777777" w:rsidTr="007E5828">
        <w:tc>
          <w:tcPr>
            <w:tcW w:w="691" w:type="dxa"/>
          </w:tcPr>
          <w:p w14:paraId="1F9FAD23" w14:textId="78DA6200"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15.</w:t>
            </w:r>
          </w:p>
        </w:tc>
        <w:tc>
          <w:tcPr>
            <w:tcW w:w="3642" w:type="dxa"/>
          </w:tcPr>
          <w:p w14:paraId="686E3C80" w14:textId="6412CA44"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 xml:space="preserve">Apsauginis skydelis atitinka GS-ET-29 standarto arba lygiaverčio 2 klasės apsaugą nuo elektros lanko (iki 7 </w:t>
            </w:r>
            <w:proofErr w:type="spellStart"/>
            <w:r w:rsidRPr="009009B0">
              <w:rPr>
                <w:rFonts w:ascii="Arial" w:hAnsi="Arial" w:cs="Arial"/>
                <w:sz w:val="20"/>
                <w:szCs w:val="20"/>
              </w:rPr>
              <w:t>kA</w:t>
            </w:r>
            <w:proofErr w:type="spellEnd"/>
            <w:r w:rsidRPr="009009B0">
              <w:rPr>
                <w:rFonts w:ascii="Arial" w:hAnsi="Arial" w:cs="Arial"/>
                <w:sz w:val="20"/>
                <w:szCs w:val="20"/>
              </w:rPr>
              <w:t>).</w:t>
            </w:r>
          </w:p>
        </w:tc>
        <w:tc>
          <w:tcPr>
            <w:tcW w:w="2962" w:type="dxa"/>
          </w:tcPr>
          <w:p w14:paraId="6813E62B" w14:textId="77777777" w:rsidR="009009B0" w:rsidRPr="009009B0" w:rsidRDefault="009009B0" w:rsidP="007E5828">
            <w:pPr>
              <w:spacing w:before="60" w:after="60"/>
              <w:jc w:val="both"/>
              <w:rPr>
                <w:rFonts w:ascii="Arial" w:hAnsi="Arial" w:cs="Arial"/>
                <w:sz w:val="20"/>
                <w:szCs w:val="20"/>
              </w:rPr>
            </w:pPr>
          </w:p>
        </w:tc>
        <w:tc>
          <w:tcPr>
            <w:tcW w:w="6734" w:type="dxa"/>
          </w:tcPr>
          <w:p w14:paraId="5E72007F" w14:textId="77777777" w:rsidR="009009B0" w:rsidRPr="009009B0" w:rsidRDefault="009009B0" w:rsidP="007E5828">
            <w:pPr>
              <w:spacing w:before="60" w:after="60"/>
              <w:jc w:val="both"/>
              <w:rPr>
                <w:rFonts w:ascii="Arial" w:hAnsi="Arial" w:cs="Arial"/>
                <w:sz w:val="20"/>
                <w:szCs w:val="20"/>
              </w:rPr>
            </w:pPr>
          </w:p>
        </w:tc>
      </w:tr>
      <w:tr w:rsidR="009009B0" w:rsidRPr="009009B0" w14:paraId="2E0DB48B" w14:textId="77777777" w:rsidTr="007E5828">
        <w:tc>
          <w:tcPr>
            <w:tcW w:w="691" w:type="dxa"/>
          </w:tcPr>
          <w:p w14:paraId="051BE990" w14:textId="669627DA"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16.</w:t>
            </w:r>
          </w:p>
        </w:tc>
        <w:tc>
          <w:tcPr>
            <w:tcW w:w="3642" w:type="dxa"/>
          </w:tcPr>
          <w:p w14:paraId="158909A1"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Elektros izoliacija:</w:t>
            </w:r>
          </w:p>
          <w:p w14:paraId="454329AC" w14:textId="19A79FBF"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0 klasė (1000 V A.C. / 1500 V D.C. pagal EN 50365 arba lygiavertį).</w:t>
            </w:r>
          </w:p>
          <w:p w14:paraId="652A353E" w14:textId="77777777" w:rsidR="009009B0" w:rsidRPr="009009B0" w:rsidRDefault="009009B0" w:rsidP="007E5828">
            <w:pPr>
              <w:spacing w:before="60" w:after="60"/>
              <w:jc w:val="both"/>
              <w:rPr>
                <w:rFonts w:ascii="Arial" w:hAnsi="Arial" w:cs="Arial"/>
                <w:sz w:val="20"/>
                <w:szCs w:val="20"/>
              </w:rPr>
            </w:pPr>
          </w:p>
        </w:tc>
        <w:tc>
          <w:tcPr>
            <w:tcW w:w="2962" w:type="dxa"/>
          </w:tcPr>
          <w:p w14:paraId="1F496686" w14:textId="77777777" w:rsidR="009009B0" w:rsidRPr="009009B0" w:rsidRDefault="009009B0" w:rsidP="007E5828">
            <w:pPr>
              <w:spacing w:before="60" w:after="60"/>
              <w:jc w:val="both"/>
              <w:rPr>
                <w:rFonts w:ascii="Arial" w:hAnsi="Arial" w:cs="Arial"/>
                <w:sz w:val="20"/>
                <w:szCs w:val="20"/>
              </w:rPr>
            </w:pPr>
          </w:p>
        </w:tc>
        <w:tc>
          <w:tcPr>
            <w:tcW w:w="6734" w:type="dxa"/>
          </w:tcPr>
          <w:p w14:paraId="5DEED27C" w14:textId="77777777" w:rsidR="009009B0" w:rsidRPr="009009B0" w:rsidRDefault="009009B0" w:rsidP="007E5828">
            <w:pPr>
              <w:spacing w:before="60" w:after="60"/>
              <w:jc w:val="both"/>
              <w:rPr>
                <w:rFonts w:ascii="Arial" w:hAnsi="Arial" w:cs="Arial"/>
                <w:sz w:val="20"/>
                <w:szCs w:val="20"/>
              </w:rPr>
            </w:pPr>
          </w:p>
        </w:tc>
      </w:tr>
      <w:tr w:rsidR="009009B0" w:rsidRPr="009009B0" w14:paraId="609DFD74" w14:textId="77777777" w:rsidTr="007E5828">
        <w:tc>
          <w:tcPr>
            <w:tcW w:w="691" w:type="dxa"/>
          </w:tcPr>
          <w:p w14:paraId="5ED3F5A3" w14:textId="168C4021"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t>17.</w:t>
            </w:r>
          </w:p>
        </w:tc>
        <w:tc>
          <w:tcPr>
            <w:tcW w:w="3642" w:type="dxa"/>
          </w:tcPr>
          <w:p w14:paraId="3CB20446" w14:textId="00BC9E43"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Šalmas turi būti supakuotas į medžiaginį užtraukiamą transportavimo maišelį.</w:t>
            </w:r>
          </w:p>
        </w:tc>
        <w:tc>
          <w:tcPr>
            <w:tcW w:w="2962" w:type="dxa"/>
          </w:tcPr>
          <w:p w14:paraId="145AC9A0" w14:textId="77777777" w:rsidR="009009B0" w:rsidRPr="009009B0" w:rsidRDefault="009009B0" w:rsidP="007E5828">
            <w:pPr>
              <w:spacing w:before="60" w:after="60"/>
              <w:jc w:val="both"/>
              <w:rPr>
                <w:rFonts w:ascii="Arial" w:hAnsi="Arial" w:cs="Arial"/>
                <w:sz w:val="20"/>
                <w:szCs w:val="20"/>
              </w:rPr>
            </w:pPr>
          </w:p>
        </w:tc>
        <w:tc>
          <w:tcPr>
            <w:tcW w:w="6734" w:type="dxa"/>
          </w:tcPr>
          <w:p w14:paraId="79F5AA95" w14:textId="77777777" w:rsidR="009009B0" w:rsidRPr="009009B0" w:rsidRDefault="009009B0" w:rsidP="007E5828">
            <w:pPr>
              <w:spacing w:before="60" w:after="60"/>
              <w:jc w:val="both"/>
              <w:rPr>
                <w:rFonts w:ascii="Arial" w:hAnsi="Arial" w:cs="Arial"/>
                <w:sz w:val="20"/>
                <w:szCs w:val="20"/>
              </w:rPr>
            </w:pPr>
          </w:p>
        </w:tc>
      </w:tr>
      <w:tr w:rsidR="009009B0" w:rsidRPr="009009B0" w14:paraId="0D0E5640" w14:textId="77777777" w:rsidTr="007E5828">
        <w:tc>
          <w:tcPr>
            <w:tcW w:w="691" w:type="dxa"/>
          </w:tcPr>
          <w:p w14:paraId="28113790" w14:textId="5679511F" w:rsidR="009009B0" w:rsidRPr="009009B0" w:rsidRDefault="009009B0" w:rsidP="009009B0">
            <w:pPr>
              <w:spacing w:before="60" w:after="60"/>
              <w:ind w:left="360" w:hanging="338"/>
              <w:rPr>
                <w:rFonts w:ascii="Arial" w:hAnsi="Arial" w:cs="Arial"/>
                <w:sz w:val="20"/>
                <w:szCs w:val="20"/>
              </w:rPr>
            </w:pPr>
            <w:r>
              <w:rPr>
                <w:rFonts w:ascii="Arial" w:hAnsi="Arial" w:cs="Arial"/>
                <w:sz w:val="20"/>
                <w:szCs w:val="20"/>
              </w:rPr>
              <w:lastRenderedPageBreak/>
              <w:t>18.</w:t>
            </w:r>
          </w:p>
        </w:tc>
        <w:tc>
          <w:tcPr>
            <w:tcW w:w="3642" w:type="dxa"/>
          </w:tcPr>
          <w:p w14:paraId="461379D5" w14:textId="3442D9FB"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 xml:space="preserve">Šalmas turi būti su Pirkėjo logotipu </w:t>
            </w:r>
            <w:r w:rsidRPr="006A2F6E">
              <w:rPr>
                <w:rFonts w:ascii="Arial" w:hAnsi="Arial" w:cs="Arial"/>
                <w:color w:val="FF0000"/>
                <w:sz w:val="20"/>
                <w:szCs w:val="20"/>
              </w:rPr>
              <w:t>(</w:t>
            </w:r>
            <w:r w:rsidR="00D65F59">
              <w:rPr>
                <w:rFonts w:ascii="Arial" w:hAnsi="Arial" w:cs="Arial"/>
                <w:color w:val="FF0000"/>
                <w:sz w:val="20"/>
                <w:szCs w:val="20"/>
              </w:rPr>
              <w:t>l</w:t>
            </w:r>
            <w:r w:rsidR="00FA2D4D" w:rsidRPr="006A2F6E">
              <w:rPr>
                <w:rFonts w:ascii="Arial" w:hAnsi="Arial" w:cs="Arial"/>
                <w:color w:val="FF0000"/>
                <w:sz w:val="20"/>
                <w:szCs w:val="20"/>
              </w:rPr>
              <w:t xml:space="preserve">ogotipo </w:t>
            </w:r>
            <w:r w:rsidRPr="006A2F6E">
              <w:rPr>
                <w:rFonts w:ascii="Arial" w:hAnsi="Arial" w:cs="Arial"/>
                <w:color w:val="FF0000"/>
                <w:sz w:val="20"/>
                <w:szCs w:val="20"/>
              </w:rPr>
              <w:t xml:space="preserve">parametrai </w:t>
            </w:r>
            <w:r w:rsidR="00FA2D4D" w:rsidRPr="006A2F6E">
              <w:rPr>
                <w:rFonts w:ascii="Arial" w:hAnsi="Arial" w:cs="Arial"/>
                <w:color w:val="FF0000"/>
                <w:sz w:val="20"/>
                <w:szCs w:val="20"/>
              </w:rPr>
              <w:t xml:space="preserve">pateikti TS </w:t>
            </w:r>
            <w:r w:rsidR="008B73CA" w:rsidRPr="006A2F6E">
              <w:rPr>
                <w:rFonts w:ascii="Arial" w:hAnsi="Arial" w:cs="Arial"/>
                <w:color w:val="FF0000"/>
                <w:sz w:val="20"/>
                <w:szCs w:val="20"/>
                <w:lang w:val="en-US"/>
              </w:rPr>
              <w:t>6.5.</w:t>
            </w:r>
            <w:r w:rsidR="00FA2D4D" w:rsidRPr="006A2F6E">
              <w:rPr>
                <w:rFonts w:ascii="Arial" w:hAnsi="Arial" w:cs="Arial"/>
                <w:color w:val="FF0000"/>
                <w:sz w:val="20"/>
                <w:szCs w:val="20"/>
                <w:lang w:val="en-US"/>
              </w:rPr>
              <w:t>1 p</w:t>
            </w:r>
            <w:r w:rsidR="00D65F59">
              <w:rPr>
                <w:rFonts w:ascii="Arial" w:hAnsi="Arial" w:cs="Arial"/>
                <w:color w:val="FF0000"/>
                <w:sz w:val="20"/>
                <w:szCs w:val="20"/>
                <w:lang w:val="en-US"/>
              </w:rPr>
              <w:t>.</w:t>
            </w:r>
            <w:r w:rsidRPr="006A2F6E">
              <w:rPr>
                <w:rFonts w:ascii="Arial" w:hAnsi="Arial" w:cs="Arial"/>
                <w:color w:val="FF0000"/>
                <w:sz w:val="20"/>
                <w:szCs w:val="20"/>
              </w:rPr>
              <w:t>).</w:t>
            </w:r>
          </w:p>
        </w:tc>
        <w:tc>
          <w:tcPr>
            <w:tcW w:w="2962" w:type="dxa"/>
          </w:tcPr>
          <w:p w14:paraId="7435BEC9" w14:textId="77777777" w:rsidR="009009B0" w:rsidRPr="009009B0" w:rsidRDefault="009009B0" w:rsidP="007E5828">
            <w:pPr>
              <w:spacing w:before="60" w:after="60"/>
              <w:jc w:val="both"/>
              <w:rPr>
                <w:rFonts w:ascii="Arial" w:hAnsi="Arial" w:cs="Arial"/>
                <w:sz w:val="20"/>
                <w:szCs w:val="20"/>
              </w:rPr>
            </w:pPr>
          </w:p>
        </w:tc>
        <w:tc>
          <w:tcPr>
            <w:tcW w:w="6734" w:type="dxa"/>
          </w:tcPr>
          <w:p w14:paraId="4CE52020" w14:textId="77777777" w:rsidR="009009B0" w:rsidRPr="009009B0" w:rsidRDefault="009009B0" w:rsidP="007E5828">
            <w:pPr>
              <w:spacing w:before="60" w:after="60"/>
              <w:jc w:val="both"/>
              <w:rPr>
                <w:rFonts w:ascii="Arial" w:hAnsi="Arial" w:cs="Arial"/>
                <w:sz w:val="20"/>
                <w:szCs w:val="20"/>
              </w:rPr>
            </w:pPr>
          </w:p>
        </w:tc>
      </w:tr>
      <w:tr w:rsidR="009009B0" w:rsidRPr="009009B0" w14:paraId="24389D1C" w14:textId="77777777" w:rsidTr="007E5828">
        <w:tc>
          <w:tcPr>
            <w:tcW w:w="691" w:type="dxa"/>
          </w:tcPr>
          <w:p w14:paraId="7A0F9AEE" w14:textId="3957BC50"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t>19.</w:t>
            </w:r>
          </w:p>
        </w:tc>
        <w:tc>
          <w:tcPr>
            <w:tcW w:w="3642" w:type="dxa"/>
          </w:tcPr>
          <w:p w14:paraId="063D7E4B"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p>
          <w:p w14:paraId="0022C257" w14:textId="381B53C5"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Šalmo tinkamumo galiojimo terminas turi būti ne trumpesnis nei 5 metai  skaičiuojant nuo pristatymo Pirkėjui datos.</w:t>
            </w:r>
          </w:p>
          <w:p w14:paraId="43B799D1" w14:textId="39E82FE0" w:rsidR="009009B0" w:rsidRPr="009009B0" w:rsidRDefault="009009B0" w:rsidP="007E5828">
            <w:pPr>
              <w:spacing w:before="60" w:after="60"/>
              <w:jc w:val="both"/>
              <w:rPr>
                <w:rFonts w:ascii="Arial" w:hAnsi="Arial" w:cs="Arial"/>
                <w:sz w:val="20"/>
                <w:szCs w:val="20"/>
              </w:rPr>
            </w:pPr>
          </w:p>
        </w:tc>
        <w:tc>
          <w:tcPr>
            <w:tcW w:w="2962" w:type="dxa"/>
          </w:tcPr>
          <w:p w14:paraId="7594BC6B" w14:textId="77777777" w:rsidR="009009B0" w:rsidRPr="009009B0" w:rsidRDefault="009009B0" w:rsidP="007E5828">
            <w:pPr>
              <w:spacing w:before="60" w:after="60"/>
              <w:jc w:val="both"/>
              <w:rPr>
                <w:rFonts w:ascii="Arial" w:hAnsi="Arial" w:cs="Arial"/>
                <w:sz w:val="20"/>
                <w:szCs w:val="20"/>
              </w:rPr>
            </w:pPr>
          </w:p>
        </w:tc>
        <w:tc>
          <w:tcPr>
            <w:tcW w:w="6734" w:type="dxa"/>
          </w:tcPr>
          <w:p w14:paraId="660D3860" w14:textId="77777777" w:rsidR="009009B0" w:rsidRPr="009009B0" w:rsidRDefault="009009B0" w:rsidP="007E5828">
            <w:pPr>
              <w:spacing w:before="60" w:after="60"/>
              <w:jc w:val="both"/>
              <w:rPr>
                <w:rFonts w:ascii="Arial" w:hAnsi="Arial" w:cs="Arial"/>
                <w:sz w:val="20"/>
                <w:szCs w:val="20"/>
              </w:rPr>
            </w:pPr>
          </w:p>
        </w:tc>
      </w:tr>
      <w:tr w:rsidR="009009B0" w:rsidRPr="009009B0" w14:paraId="41F6498D" w14:textId="77777777" w:rsidTr="007E5828">
        <w:tc>
          <w:tcPr>
            <w:tcW w:w="691" w:type="dxa"/>
          </w:tcPr>
          <w:p w14:paraId="57AC6D59" w14:textId="2AA2B737"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t>20.</w:t>
            </w:r>
          </w:p>
        </w:tc>
        <w:tc>
          <w:tcPr>
            <w:tcW w:w="3642" w:type="dxa"/>
          </w:tcPr>
          <w:p w14:paraId="0CEBE6C5" w14:textId="67D7F229"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Reikalavimas sprogiai aplinkai: šalmas turi turėti sertifikatą dėl antistatinių savybių, tinkamų naudoti ATEX zonose (pvz., pagal EN ISO 80079-36 ir CEI/TS 60079-32 arba lygiavertį), patvirtintą notifikuotos įstaigos (pvz., INERIS) arba dokumentą, kuriame aiškiai nurodyta „</w:t>
            </w:r>
            <w:proofErr w:type="spellStart"/>
            <w:r w:rsidRPr="009009B0">
              <w:rPr>
                <w:rFonts w:ascii="Arial" w:hAnsi="Arial" w:cs="Arial"/>
                <w:sz w:val="20"/>
                <w:szCs w:val="20"/>
              </w:rPr>
              <w:t>Electrostatic</w:t>
            </w:r>
            <w:proofErr w:type="spellEnd"/>
            <w:r w:rsidRPr="009009B0">
              <w:rPr>
                <w:rFonts w:ascii="Arial" w:hAnsi="Arial" w:cs="Arial"/>
                <w:sz w:val="20"/>
                <w:szCs w:val="20"/>
              </w:rPr>
              <w:t xml:space="preserve"> </w:t>
            </w:r>
            <w:proofErr w:type="spellStart"/>
            <w:r w:rsidRPr="009009B0">
              <w:rPr>
                <w:rFonts w:ascii="Arial" w:hAnsi="Arial" w:cs="Arial"/>
                <w:sz w:val="20"/>
                <w:szCs w:val="20"/>
              </w:rPr>
              <w:t>safe</w:t>
            </w:r>
            <w:proofErr w:type="spellEnd"/>
            <w:r w:rsidRPr="009009B0">
              <w:rPr>
                <w:rFonts w:ascii="Arial" w:hAnsi="Arial" w:cs="Arial"/>
                <w:sz w:val="20"/>
                <w:szCs w:val="20"/>
              </w:rPr>
              <w:t xml:space="preserve"> </w:t>
            </w:r>
            <w:proofErr w:type="spellStart"/>
            <w:r w:rsidRPr="009009B0">
              <w:rPr>
                <w:rFonts w:ascii="Arial" w:hAnsi="Arial" w:cs="Arial"/>
                <w:sz w:val="20"/>
                <w:szCs w:val="20"/>
              </w:rPr>
              <w:t>for</w:t>
            </w:r>
            <w:proofErr w:type="spellEnd"/>
            <w:r w:rsidRPr="009009B0">
              <w:rPr>
                <w:rFonts w:ascii="Arial" w:hAnsi="Arial" w:cs="Arial"/>
                <w:sz w:val="20"/>
                <w:szCs w:val="20"/>
              </w:rPr>
              <w:t xml:space="preserve"> ATEX“.</w:t>
            </w:r>
          </w:p>
        </w:tc>
        <w:tc>
          <w:tcPr>
            <w:tcW w:w="2962" w:type="dxa"/>
          </w:tcPr>
          <w:p w14:paraId="5100DB92" w14:textId="77777777" w:rsidR="009009B0" w:rsidRPr="009009B0" w:rsidRDefault="009009B0" w:rsidP="007E5828">
            <w:pPr>
              <w:spacing w:before="60" w:after="60"/>
              <w:jc w:val="both"/>
              <w:rPr>
                <w:rFonts w:ascii="Arial" w:hAnsi="Arial" w:cs="Arial"/>
                <w:sz w:val="20"/>
                <w:szCs w:val="20"/>
              </w:rPr>
            </w:pPr>
          </w:p>
        </w:tc>
        <w:tc>
          <w:tcPr>
            <w:tcW w:w="6734" w:type="dxa"/>
          </w:tcPr>
          <w:p w14:paraId="28F45F3C" w14:textId="77777777" w:rsidR="009009B0" w:rsidRPr="009009B0" w:rsidRDefault="009009B0" w:rsidP="007E5828">
            <w:pPr>
              <w:spacing w:before="60" w:after="60"/>
              <w:jc w:val="both"/>
              <w:rPr>
                <w:rFonts w:ascii="Arial" w:hAnsi="Arial" w:cs="Arial"/>
                <w:sz w:val="20"/>
                <w:szCs w:val="20"/>
              </w:rPr>
            </w:pPr>
          </w:p>
        </w:tc>
      </w:tr>
      <w:tr w:rsidR="009009B0" w:rsidRPr="009009B0" w14:paraId="57AF31E2" w14:textId="77777777" w:rsidTr="007E5828">
        <w:tc>
          <w:tcPr>
            <w:tcW w:w="691" w:type="dxa"/>
          </w:tcPr>
          <w:p w14:paraId="2AEFF3AB" w14:textId="77777777" w:rsidR="009009B0" w:rsidRPr="009009B0" w:rsidRDefault="009009B0" w:rsidP="007E5828">
            <w:pPr>
              <w:pStyle w:val="ListParagraph"/>
              <w:spacing w:before="60" w:after="60"/>
              <w:ind w:left="0"/>
              <w:rPr>
                <w:rFonts w:ascii="Arial" w:hAnsi="Arial" w:cs="Arial"/>
                <w:sz w:val="20"/>
                <w:szCs w:val="20"/>
              </w:rPr>
            </w:pPr>
          </w:p>
        </w:tc>
        <w:tc>
          <w:tcPr>
            <w:tcW w:w="13338" w:type="dxa"/>
            <w:gridSpan w:val="3"/>
          </w:tcPr>
          <w:p w14:paraId="5263BF50" w14:textId="03B1497B" w:rsidR="009009B0" w:rsidRPr="009009B0" w:rsidRDefault="009009B0" w:rsidP="007E5828">
            <w:pPr>
              <w:spacing w:before="60" w:after="60"/>
              <w:jc w:val="both"/>
              <w:rPr>
                <w:rFonts w:ascii="Arial" w:hAnsi="Arial" w:cs="Arial"/>
                <w:b/>
                <w:bCs/>
                <w:sz w:val="20"/>
                <w:szCs w:val="20"/>
              </w:rPr>
            </w:pPr>
            <w:r w:rsidRPr="009009B0">
              <w:rPr>
                <w:rFonts w:ascii="Arial" w:hAnsi="Arial" w:cs="Arial"/>
                <w:b/>
                <w:bCs/>
                <w:sz w:val="20"/>
                <w:szCs w:val="20"/>
              </w:rPr>
              <w:t xml:space="preserve">Prakaito juostelės (galinės ir priekinės dalies) </w:t>
            </w:r>
            <w:r w:rsidRPr="009009B0">
              <w:rPr>
                <w:rFonts w:ascii="Arial" w:hAnsi="Arial" w:cs="Arial"/>
                <w:b/>
                <w:bCs/>
                <w:color w:val="FF0000"/>
                <w:sz w:val="20"/>
                <w:szCs w:val="20"/>
              </w:rPr>
              <w:t>Prekės gamintojas, tipas, modelis:</w:t>
            </w:r>
          </w:p>
        </w:tc>
      </w:tr>
      <w:tr w:rsidR="009009B0" w:rsidRPr="009009B0" w14:paraId="58EAAFAE" w14:textId="77777777" w:rsidTr="007E5828">
        <w:tc>
          <w:tcPr>
            <w:tcW w:w="691" w:type="dxa"/>
          </w:tcPr>
          <w:p w14:paraId="7719926D" w14:textId="344514AE" w:rsidR="009009B0" w:rsidRPr="009009B0" w:rsidRDefault="009009B0" w:rsidP="009009B0">
            <w:pPr>
              <w:spacing w:before="60" w:after="60"/>
              <w:ind w:left="360" w:hanging="338"/>
              <w:rPr>
                <w:rFonts w:ascii="Arial" w:hAnsi="Arial" w:cs="Arial"/>
                <w:sz w:val="20"/>
                <w:szCs w:val="20"/>
              </w:rPr>
            </w:pPr>
            <w:r>
              <w:rPr>
                <w:rFonts w:ascii="Arial" w:hAnsi="Arial" w:cs="Arial"/>
                <w:sz w:val="20"/>
                <w:szCs w:val="20"/>
              </w:rPr>
              <w:t>1.</w:t>
            </w:r>
          </w:p>
        </w:tc>
        <w:tc>
          <w:tcPr>
            <w:tcW w:w="3642" w:type="dxa"/>
          </w:tcPr>
          <w:p w14:paraId="1E554F91" w14:textId="4D22B667" w:rsidR="00236A04" w:rsidRPr="009009B0" w:rsidRDefault="008049C9" w:rsidP="007E5828">
            <w:pPr>
              <w:spacing w:before="60" w:after="60"/>
              <w:jc w:val="both"/>
              <w:rPr>
                <w:rFonts w:ascii="Arial" w:hAnsi="Arial" w:cs="Arial"/>
                <w:sz w:val="20"/>
                <w:szCs w:val="20"/>
              </w:rPr>
            </w:pPr>
            <w:r w:rsidRPr="008049C9">
              <w:rPr>
                <w:rFonts w:ascii="Arial" w:hAnsi="Arial" w:cs="Arial"/>
                <w:color w:val="FF0000"/>
                <w:sz w:val="20"/>
                <w:szCs w:val="20"/>
              </w:rPr>
              <w:t>Prakaito juostelės (galinės ir priekinės šalmo dalies), kai priekinė prakaito juostelė – privaloma. Galinė prakaito juostelė – neprivaloma, gali būti komplektuojama papildomai.</w:t>
            </w:r>
          </w:p>
        </w:tc>
        <w:tc>
          <w:tcPr>
            <w:tcW w:w="2962" w:type="dxa"/>
          </w:tcPr>
          <w:p w14:paraId="49DA408C" w14:textId="77777777" w:rsidR="009009B0" w:rsidRPr="009009B0" w:rsidRDefault="009009B0" w:rsidP="007E5828">
            <w:pPr>
              <w:spacing w:before="60" w:after="60"/>
              <w:jc w:val="both"/>
              <w:rPr>
                <w:rFonts w:ascii="Arial" w:hAnsi="Arial" w:cs="Arial"/>
                <w:sz w:val="20"/>
                <w:szCs w:val="20"/>
              </w:rPr>
            </w:pPr>
          </w:p>
        </w:tc>
        <w:tc>
          <w:tcPr>
            <w:tcW w:w="6734" w:type="dxa"/>
          </w:tcPr>
          <w:p w14:paraId="54EB10A7" w14:textId="77777777" w:rsidR="009009B0" w:rsidRPr="009009B0" w:rsidRDefault="009009B0" w:rsidP="007E5828">
            <w:pPr>
              <w:spacing w:before="60" w:after="60"/>
              <w:jc w:val="both"/>
              <w:rPr>
                <w:rFonts w:ascii="Arial" w:hAnsi="Arial" w:cs="Arial"/>
                <w:sz w:val="20"/>
                <w:szCs w:val="20"/>
              </w:rPr>
            </w:pPr>
          </w:p>
        </w:tc>
      </w:tr>
      <w:tr w:rsidR="009009B0" w:rsidRPr="009009B0" w14:paraId="0BCDA33F" w14:textId="77777777" w:rsidTr="007E5828">
        <w:tc>
          <w:tcPr>
            <w:tcW w:w="691" w:type="dxa"/>
          </w:tcPr>
          <w:p w14:paraId="3E629E52" w14:textId="3655E66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2.</w:t>
            </w:r>
          </w:p>
        </w:tc>
        <w:tc>
          <w:tcPr>
            <w:tcW w:w="3642" w:type="dxa"/>
          </w:tcPr>
          <w:p w14:paraId="78C43F2D" w14:textId="77777777" w:rsidR="009009B0" w:rsidRPr="009009B0" w:rsidRDefault="009009B0" w:rsidP="009009B0">
            <w:pPr>
              <w:spacing w:before="60" w:after="60"/>
              <w:jc w:val="both"/>
              <w:rPr>
                <w:rFonts w:ascii="Arial" w:hAnsi="Arial" w:cs="Arial"/>
                <w:sz w:val="20"/>
                <w:szCs w:val="20"/>
              </w:rPr>
            </w:pPr>
            <w:r w:rsidRPr="009009B0">
              <w:rPr>
                <w:rFonts w:ascii="Arial" w:hAnsi="Arial" w:cs="Arial"/>
                <w:sz w:val="20"/>
                <w:szCs w:val="20"/>
              </w:rPr>
              <w:t>Turi tikti pirmos pozicijos šalmui.</w:t>
            </w:r>
          </w:p>
          <w:p w14:paraId="5B86CBE8" w14:textId="77777777" w:rsidR="009009B0" w:rsidRPr="009009B0" w:rsidRDefault="009009B0" w:rsidP="007E5828">
            <w:pPr>
              <w:spacing w:before="60" w:after="60"/>
              <w:jc w:val="both"/>
              <w:rPr>
                <w:rFonts w:ascii="Arial" w:hAnsi="Arial" w:cs="Arial"/>
                <w:sz w:val="20"/>
                <w:szCs w:val="20"/>
              </w:rPr>
            </w:pPr>
          </w:p>
        </w:tc>
        <w:tc>
          <w:tcPr>
            <w:tcW w:w="2962" w:type="dxa"/>
          </w:tcPr>
          <w:p w14:paraId="5D4975C5" w14:textId="77777777" w:rsidR="009009B0" w:rsidRPr="009009B0" w:rsidRDefault="009009B0" w:rsidP="007E5828">
            <w:pPr>
              <w:spacing w:before="60" w:after="60"/>
              <w:jc w:val="both"/>
              <w:rPr>
                <w:rFonts w:ascii="Arial" w:hAnsi="Arial" w:cs="Arial"/>
                <w:sz w:val="20"/>
                <w:szCs w:val="20"/>
              </w:rPr>
            </w:pPr>
          </w:p>
        </w:tc>
        <w:tc>
          <w:tcPr>
            <w:tcW w:w="6734" w:type="dxa"/>
          </w:tcPr>
          <w:p w14:paraId="6637F562" w14:textId="77777777" w:rsidR="009009B0" w:rsidRPr="009009B0" w:rsidRDefault="009009B0" w:rsidP="007E5828">
            <w:pPr>
              <w:spacing w:before="60" w:after="60"/>
              <w:jc w:val="both"/>
              <w:rPr>
                <w:rFonts w:ascii="Arial" w:hAnsi="Arial" w:cs="Arial"/>
                <w:sz w:val="20"/>
                <w:szCs w:val="20"/>
              </w:rPr>
            </w:pPr>
          </w:p>
        </w:tc>
      </w:tr>
      <w:tr w:rsidR="009009B0" w:rsidRPr="009009B0" w14:paraId="22597D86" w14:textId="77777777" w:rsidTr="007E5828">
        <w:tc>
          <w:tcPr>
            <w:tcW w:w="691" w:type="dxa"/>
          </w:tcPr>
          <w:p w14:paraId="6AFC57EA" w14:textId="54A0FA1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3.</w:t>
            </w:r>
          </w:p>
        </w:tc>
        <w:tc>
          <w:tcPr>
            <w:tcW w:w="3642" w:type="dxa"/>
          </w:tcPr>
          <w:p w14:paraId="6DC59667" w14:textId="6172F8DC"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Gali būti keičiamos arba plaunamos.</w:t>
            </w:r>
          </w:p>
        </w:tc>
        <w:tc>
          <w:tcPr>
            <w:tcW w:w="2962" w:type="dxa"/>
          </w:tcPr>
          <w:p w14:paraId="5027EAEC" w14:textId="77777777" w:rsidR="009009B0" w:rsidRPr="009009B0" w:rsidRDefault="009009B0" w:rsidP="007E5828">
            <w:pPr>
              <w:spacing w:before="60" w:after="60"/>
              <w:jc w:val="both"/>
              <w:rPr>
                <w:rFonts w:ascii="Arial" w:hAnsi="Arial" w:cs="Arial"/>
                <w:sz w:val="20"/>
                <w:szCs w:val="20"/>
              </w:rPr>
            </w:pPr>
          </w:p>
        </w:tc>
        <w:tc>
          <w:tcPr>
            <w:tcW w:w="6734" w:type="dxa"/>
          </w:tcPr>
          <w:p w14:paraId="266C432B" w14:textId="77777777" w:rsidR="009009B0" w:rsidRPr="009009B0" w:rsidRDefault="009009B0" w:rsidP="007E5828">
            <w:pPr>
              <w:spacing w:before="60" w:after="60"/>
              <w:jc w:val="both"/>
              <w:rPr>
                <w:rFonts w:ascii="Arial" w:hAnsi="Arial" w:cs="Arial"/>
                <w:sz w:val="20"/>
                <w:szCs w:val="20"/>
              </w:rPr>
            </w:pPr>
          </w:p>
        </w:tc>
      </w:tr>
      <w:tr w:rsidR="009009B0" w:rsidRPr="009009B0" w14:paraId="1E2523F2" w14:textId="77777777" w:rsidTr="007E5828">
        <w:tc>
          <w:tcPr>
            <w:tcW w:w="691" w:type="dxa"/>
          </w:tcPr>
          <w:p w14:paraId="5E313A4C" w14:textId="77777777" w:rsidR="009009B0" w:rsidRPr="009009B0" w:rsidRDefault="009009B0" w:rsidP="007E5828">
            <w:pPr>
              <w:spacing w:before="60" w:after="60"/>
              <w:ind w:left="360"/>
              <w:rPr>
                <w:rFonts w:ascii="Arial" w:hAnsi="Arial" w:cs="Arial"/>
                <w:sz w:val="20"/>
                <w:szCs w:val="20"/>
              </w:rPr>
            </w:pPr>
          </w:p>
        </w:tc>
        <w:tc>
          <w:tcPr>
            <w:tcW w:w="13338" w:type="dxa"/>
            <w:gridSpan w:val="3"/>
          </w:tcPr>
          <w:p w14:paraId="21964D6D" w14:textId="77777777" w:rsidR="009009B0" w:rsidRPr="009009B0" w:rsidRDefault="009009B0" w:rsidP="007E5828">
            <w:pPr>
              <w:spacing w:before="60" w:after="60"/>
              <w:jc w:val="both"/>
              <w:rPr>
                <w:rFonts w:ascii="Arial" w:hAnsi="Arial" w:cs="Arial"/>
                <w:b/>
                <w:bCs/>
                <w:sz w:val="20"/>
                <w:szCs w:val="20"/>
              </w:rPr>
            </w:pPr>
            <w:r w:rsidRPr="009009B0">
              <w:rPr>
                <w:rFonts w:ascii="Arial" w:hAnsi="Arial" w:cs="Arial"/>
                <w:b/>
                <w:bCs/>
                <w:sz w:val="20"/>
                <w:szCs w:val="20"/>
              </w:rPr>
              <w:t xml:space="preserve">Tvirtinimo dirželiai </w:t>
            </w:r>
            <w:r w:rsidRPr="009009B0">
              <w:rPr>
                <w:rFonts w:ascii="Arial" w:hAnsi="Arial" w:cs="Arial"/>
                <w:b/>
                <w:bCs/>
                <w:color w:val="FF0000"/>
                <w:sz w:val="20"/>
                <w:szCs w:val="20"/>
              </w:rPr>
              <w:t>Prekės gamintojas, tipas, modelis:</w:t>
            </w:r>
          </w:p>
        </w:tc>
      </w:tr>
      <w:tr w:rsidR="009009B0" w:rsidRPr="009009B0" w14:paraId="039CF64F" w14:textId="77777777" w:rsidTr="007E5828">
        <w:trPr>
          <w:trHeight w:val="468"/>
        </w:trPr>
        <w:tc>
          <w:tcPr>
            <w:tcW w:w="691" w:type="dxa"/>
          </w:tcPr>
          <w:p w14:paraId="11E0AA1F" w14:textId="2B442117" w:rsidR="009009B0" w:rsidRPr="009009B0" w:rsidRDefault="009009B0" w:rsidP="009009B0">
            <w:pPr>
              <w:spacing w:before="60" w:after="60"/>
              <w:ind w:left="360" w:hanging="338"/>
              <w:rPr>
                <w:rFonts w:ascii="Arial" w:hAnsi="Arial" w:cs="Arial"/>
                <w:sz w:val="20"/>
                <w:szCs w:val="20"/>
              </w:rPr>
            </w:pPr>
            <w:r>
              <w:rPr>
                <w:rFonts w:ascii="Arial" w:hAnsi="Arial" w:cs="Arial"/>
                <w:sz w:val="20"/>
                <w:szCs w:val="20"/>
              </w:rPr>
              <w:t>1.</w:t>
            </w:r>
          </w:p>
        </w:tc>
        <w:tc>
          <w:tcPr>
            <w:tcW w:w="3642" w:type="dxa"/>
          </w:tcPr>
          <w:p w14:paraId="72EB2B5E" w14:textId="2B31B1A9"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Tekstiliniai tvirtinimo dirželiai (nesukelia kibirkščių mechaninio kontakto metu) su greito užsegimo sistema, tinkantys pirmos pozicijos šalmui.</w:t>
            </w:r>
          </w:p>
        </w:tc>
        <w:tc>
          <w:tcPr>
            <w:tcW w:w="2962" w:type="dxa"/>
          </w:tcPr>
          <w:p w14:paraId="42EBB99F" w14:textId="77777777" w:rsidR="009009B0" w:rsidRPr="009009B0" w:rsidRDefault="009009B0" w:rsidP="007E5828">
            <w:pPr>
              <w:spacing w:before="60" w:after="60"/>
              <w:jc w:val="both"/>
              <w:rPr>
                <w:rFonts w:ascii="Arial" w:hAnsi="Arial" w:cs="Arial"/>
                <w:sz w:val="20"/>
                <w:szCs w:val="20"/>
              </w:rPr>
            </w:pPr>
          </w:p>
        </w:tc>
        <w:tc>
          <w:tcPr>
            <w:tcW w:w="6734" w:type="dxa"/>
          </w:tcPr>
          <w:p w14:paraId="683CE7FE" w14:textId="77777777" w:rsidR="009009B0" w:rsidRPr="009009B0" w:rsidRDefault="009009B0" w:rsidP="007E5828">
            <w:pPr>
              <w:spacing w:before="60" w:after="60"/>
              <w:jc w:val="both"/>
              <w:rPr>
                <w:rFonts w:ascii="Arial" w:hAnsi="Arial" w:cs="Arial"/>
                <w:sz w:val="20"/>
                <w:szCs w:val="20"/>
              </w:rPr>
            </w:pPr>
          </w:p>
        </w:tc>
      </w:tr>
    </w:tbl>
    <w:p w14:paraId="37A1F1EB" w14:textId="77777777" w:rsidR="009009B0" w:rsidRPr="009009B0" w:rsidRDefault="009009B0" w:rsidP="009009B0">
      <w:pPr>
        <w:pStyle w:val="ListParagraph"/>
        <w:tabs>
          <w:tab w:val="left" w:pos="567"/>
        </w:tabs>
        <w:ind w:left="0"/>
        <w:jc w:val="right"/>
        <w:rPr>
          <w:rFonts w:ascii="Arial" w:hAnsi="Arial" w:cs="Arial"/>
          <w:sz w:val="20"/>
          <w:szCs w:val="20"/>
        </w:rPr>
        <w:sectPr w:rsidR="009009B0" w:rsidRPr="009009B0" w:rsidSect="009009B0">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AD5A3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AD5A3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0C5EB0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1C4FF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1C4FF1" w:rsidRDefault="004233B7" w:rsidP="001C4FF1">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D5A3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1C4FF1">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E757" w14:textId="77777777" w:rsidR="00CF3A63" w:rsidRDefault="00CF3A63">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CF3A63" w:rsidRPr="00FD3EE6" w14:paraId="17AA5CBC" w14:textId="77777777" w:rsidTr="000B5B3A">
      <w:trPr>
        <w:trHeight w:val="263"/>
      </w:trPr>
      <w:tc>
        <w:tcPr>
          <w:tcW w:w="7365" w:type="dxa"/>
        </w:tcPr>
        <w:p w14:paraId="644DE2AC" w14:textId="77777777" w:rsidR="00CF3A63" w:rsidRPr="00FD3EE6" w:rsidRDefault="00CF3A63">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1AFDDA3F" w14:textId="77777777" w:rsidR="00CF3A63" w:rsidRPr="00FD3EE6" w:rsidRDefault="00CF3A63"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7DB45476" w14:textId="77777777" w:rsidR="00CF3A63" w:rsidRDefault="00CF3A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5467" w14:textId="77777777" w:rsidR="009009B0" w:rsidRDefault="009009B0">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009B0" w:rsidRPr="00FD3EE6" w14:paraId="4A53EC1A" w14:textId="77777777" w:rsidTr="000B5B3A">
      <w:trPr>
        <w:trHeight w:val="263"/>
      </w:trPr>
      <w:tc>
        <w:tcPr>
          <w:tcW w:w="7365" w:type="dxa"/>
        </w:tcPr>
        <w:p w14:paraId="4444EC81" w14:textId="77777777" w:rsidR="009009B0" w:rsidRPr="00FD3EE6" w:rsidRDefault="009009B0">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4</w:t>
          </w:r>
        </w:p>
      </w:tc>
      <w:tc>
        <w:tcPr>
          <w:tcW w:w="7365" w:type="dxa"/>
        </w:tcPr>
        <w:sdt>
          <w:sdtPr>
            <w:rPr>
              <w:rFonts w:ascii="Arial" w:hAnsi="Arial" w:cs="Arial"/>
              <w:sz w:val="18"/>
              <w:szCs w:val="18"/>
            </w:rPr>
            <w:id w:val="1298341667"/>
            <w:docPartObj>
              <w:docPartGallery w:val="Page Numbers (Top of Page)"/>
              <w:docPartUnique/>
            </w:docPartObj>
          </w:sdtPr>
          <w:sdtEndPr/>
          <w:sdtContent>
            <w:p w14:paraId="2331D8B9" w14:textId="77777777" w:rsidR="009009B0" w:rsidRPr="00FD3EE6" w:rsidRDefault="009009B0"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0957272" w14:textId="77777777" w:rsidR="009009B0" w:rsidRDefault="00900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5F1FF9"/>
    <w:multiLevelType w:val="hybridMultilevel"/>
    <w:tmpl w:val="B86C77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142E39"/>
    <w:multiLevelType w:val="multilevel"/>
    <w:tmpl w:val="DF207C92"/>
    <w:lvl w:ilvl="0">
      <w:start w:val="2"/>
      <w:numFmt w:val="decimal"/>
      <w:lvlText w:val="%1."/>
      <w:lvlJc w:val="left"/>
      <w:pPr>
        <w:ind w:left="360" w:hanging="360"/>
      </w:pPr>
      <w:rPr>
        <w:rFonts w:hint="default"/>
      </w:rPr>
    </w:lvl>
    <w:lvl w:ilvl="1">
      <w:start w:val="1"/>
      <w:numFmt w:val="decimal"/>
      <w:lvlText w:val="%1.%2."/>
      <w:lvlJc w:val="left"/>
      <w:pPr>
        <w:ind w:left="803" w:hanging="360"/>
      </w:pPr>
      <w:rPr>
        <w:rFonts w:hint="default"/>
      </w:rPr>
    </w:lvl>
    <w:lvl w:ilvl="2">
      <w:start w:val="1"/>
      <w:numFmt w:val="decimal"/>
      <w:lvlText w:val="%1.%2.%3."/>
      <w:lvlJc w:val="left"/>
      <w:pPr>
        <w:ind w:left="1606" w:hanging="720"/>
      </w:pPr>
      <w:rPr>
        <w:rFonts w:hint="default"/>
      </w:rPr>
    </w:lvl>
    <w:lvl w:ilvl="3">
      <w:start w:val="1"/>
      <w:numFmt w:val="decimal"/>
      <w:lvlText w:val="%1.%2.%3.%4."/>
      <w:lvlJc w:val="left"/>
      <w:pPr>
        <w:ind w:left="2049" w:hanging="720"/>
      </w:pPr>
      <w:rPr>
        <w:rFonts w:hint="default"/>
      </w:rPr>
    </w:lvl>
    <w:lvl w:ilvl="4">
      <w:start w:val="1"/>
      <w:numFmt w:val="decimal"/>
      <w:lvlText w:val="%1.%2.%3.%4.%5."/>
      <w:lvlJc w:val="left"/>
      <w:pPr>
        <w:ind w:left="2852" w:hanging="1080"/>
      </w:pPr>
      <w:rPr>
        <w:rFonts w:hint="default"/>
      </w:rPr>
    </w:lvl>
    <w:lvl w:ilvl="5">
      <w:start w:val="1"/>
      <w:numFmt w:val="decimal"/>
      <w:lvlText w:val="%1.%2.%3.%4.%5.%6."/>
      <w:lvlJc w:val="left"/>
      <w:pPr>
        <w:ind w:left="3295" w:hanging="1080"/>
      </w:pPr>
      <w:rPr>
        <w:rFonts w:hint="default"/>
      </w:rPr>
    </w:lvl>
    <w:lvl w:ilvl="6">
      <w:start w:val="1"/>
      <w:numFmt w:val="decimal"/>
      <w:lvlText w:val="%1.%2.%3.%4.%5.%6.%7."/>
      <w:lvlJc w:val="left"/>
      <w:pPr>
        <w:ind w:left="4098" w:hanging="1440"/>
      </w:pPr>
      <w:rPr>
        <w:rFonts w:hint="default"/>
      </w:rPr>
    </w:lvl>
    <w:lvl w:ilvl="7">
      <w:start w:val="1"/>
      <w:numFmt w:val="decimal"/>
      <w:lvlText w:val="%1.%2.%3.%4.%5.%6.%7.%8."/>
      <w:lvlJc w:val="left"/>
      <w:pPr>
        <w:ind w:left="4541" w:hanging="1440"/>
      </w:pPr>
      <w:rPr>
        <w:rFonts w:hint="default"/>
      </w:rPr>
    </w:lvl>
    <w:lvl w:ilvl="8">
      <w:start w:val="1"/>
      <w:numFmt w:val="decimal"/>
      <w:lvlText w:val="%1.%2.%3.%4.%5.%6.%7.%8.%9."/>
      <w:lvlJc w:val="left"/>
      <w:pPr>
        <w:ind w:left="5344" w:hanging="1800"/>
      </w:pPr>
      <w:rPr>
        <w:rFonts w:hint="default"/>
      </w:r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4CA71C5"/>
    <w:multiLevelType w:val="multilevel"/>
    <w:tmpl w:val="1A720E6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E388F"/>
    <w:multiLevelType w:val="hybridMultilevel"/>
    <w:tmpl w:val="E5E878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C9215E"/>
    <w:multiLevelType w:val="multilevel"/>
    <w:tmpl w:val="ABC051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2C6E46"/>
    <w:multiLevelType w:val="hybridMultilevel"/>
    <w:tmpl w:val="E5E878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5"/>
  </w:num>
  <w:num w:numId="2" w16cid:durableId="1856381619">
    <w:abstractNumId w:val="13"/>
  </w:num>
  <w:num w:numId="3" w16cid:durableId="1612935741">
    <w:abstractNumId w:val="12"/>
  </w:num>
  <w:num w:numId="4" w16cid:durableId="726295738">
    <w:abstractNumId w:val="16"/>
  </w:num>
  <w:num w:numId="5" w16cid:durableId="2133670969">
    <w:abstractNumId w:val="3"/>
  </w:num>
  <w:num w:numId="6" w16cid:durableId="1772359643">
    <w:abstractNumId w:val="1"/>
  </w:num>
  <w:num w:numId="7" w16cid:durableId="75833556">
    <w:abstractNumId w:val="6"/>
  </w:num>
  <w:num w:numId="8" w16cid:durableId="407844921">
    <w:abstractNumId w:val="4"/>
  </w:num>
  <w:num w:numId="9" w16cid:durableId="1894581639">
    <w:abstractNumId w:val="10"/>
  </w:num>
  <w:num w:numId="10" w16cid:durableId="1304308383">
    <w:abstractNumId w:val="8"/>
  </w:num>
  <w:num w:numId="11" w16cid:durableId="1330329839">
    <w:abstractNumId w:val="0"/>
  </w:num>
  <w:num w:numId="12" w16cid:durableId="337653964">
    <w:abstractNumId w:val="9"/>
  </w:num>
  <w:num w:numId="13" w16cid:durableId="819082507">
    <w:abstractNumId w:val="14"/>
  </w:num>
  <w:num w:numId="14" w16cid:durableId="1387610410">
    <w:abstractNumId w:val="7"/>
  </w:num>
  <w:num w:numId="15" w16cid:durableId="1552500200">
    <w:abstractNumId w:val="11"/>
  </w:num>
  <w:num w:numId="16" w16cid:durableId="1716660736">
    <w:abstractNumId w:val="2"/>
  </w:num>
  <w:num w:numId="17" w16cid:durableId="85507386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86E"/>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3715"/>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4688"/>
    <w:rsid w:val="001C4FF1"/>
    <w:rsid w:val="001C65C9"/>
    <w:rsid w:val="001C69EF"/>
    <w:rsid w:val="001D029C"/>
    <w:rsid w:val="001D191F"/>
    <w:rsid w:val="001D4026"/>
    <w:rsid w:val="001D5FBD"/>
    <w:rsid w:val="001D6868"/>
    <w:rsid w:val="001D6F78"/>
    <w:rsid w:val="001D6FFB"/>
    <w:rsid w:val="001D7FBC"/>
    <w:rsid w:val="001E063A"/>
    <w:rsid w:val="001E3037"/>
    <w:rsid w:val="001E3A64"/>
    <w:rsid w:val="001E4157"/>
    <w:rsid w:val="001E67D6"/>
    <w:rsid w:val="002017B2"/>
    <w:rsid w:val="00206D26"/>
    <w:rsid w:val="00206ED2"/>
    <w:rsid w:val="002075F4"/>
    <w:rsid w:val="0020799B"/>
    <w:rsid w:val="00215DEF"/>
    <w:rsid w:val="00222CAB"/>
    <w:rsid w:val="0022440E"/>
    <w:rsid w:val="002253A0"/>
    <w:rsid w:val="00232D1F"/>
    <w:rsid w:val="00233EA1"/>
    <w:rsid w:val="00236A04"/>
    <w:rsid w:val="00237842"/>
    <w:rsid w:val="00244FC3"/>
    <w:rsid w:val="00245FD7"/>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41CD"/>
    <w:rsid w:val="002A6479"/>
    <w:rsid w:val="002C0FAB"/>
    <w:rsid w:val="002C2073"/>
    <w:rsid w:val="002C249E"/>
    <w:rsid w:val="002C3039"/>
    <w:rsid w:val="002C40CB"/>
    <w:rsid w:val="002C73FF"/>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3731"/>
    <w:rsid w:val="00357526"/>
    <w:rsid w:val="00362588"/>
    <w:rsid w:val="00365AD8"/>
    <w:rsid w:val="00365AE4"/>
    <w:rsid w:val="00365DD4"/>
    <w:rsid w:val="0036602F"/>
    <w:rsid w:val="00366655"/>
    <w:rsid w:val="00366F9E"/>
    <w:rsid w:val="003705C0"/>
    <w:rsid w:val="00373750"/>
    <w:rsid w:val="003767C4"/>
    <w:rsid w:val="00383D55"/>
    <w:rsid w:val="00383D86"/>
    <w:rsid w:val="003846CA"/>
    <w:rsid w:val="00385242"/>
    <w:rsid w:val="00387F29"/>
    <w:rsid w:val="00392342"/>
    <w:rsid w:val="00394054"/>
    <w:rsid w:val="0039495F"/>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7B62"/>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149A"/>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3E31"/>
    <w:rsid w:val="004F5B7A"/>
    <w:rsid w:val="004F68B5"/>
    <w:rsid w:val="004F6D83"/>
    <w:rsid w:val="00501546"/>
    <w:rsid w:val="005042A5"/>
    <w:rsid w:val="0050447E"/>
    <w:rsid w:val="0051138F"/>
    <w:rsid w:val="0051576D"/>
    <w:rsid w:val="00517033"/>
    <w:rsid w:val="00521BBD"/>
    <w:rsid w:val="005229C8"/>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185"/>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095"/>
    <w:rsid w:val="006753B7"/>
    <w:rsid w:val="00676E2B"/>
    <w:rsid w:val="0067725E"/>
    <w:rsid w:val="006815DC"/>
    <w:rsid w:val="00682069"/>
    <w:rsid w:val="00684C90"/>
    <w:rsid w:val="00684DDB"/>
    <w:rsid w:val="006917FA"/>
    <w:rsid w:val="006A1EE6"/>
    <w:rsid w:val="006A2F6E"/>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11E"/>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049C9"/>
    <w:rsid w:val="00814EDB"/>
    <w:rsid w:val="0081695E"/>
    <w:rsid w:val="00821AC6"/>
    <w:rsid w:val="008220BF"/>
    <w:rsid w:val="008250B8"/>
    <w:rsid w:val="00825CAF"/>
    <w:rsid w:val="008266B2"/>
    <w:rsid w:val="008270D7"/>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B73CA"/>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1EA1"/>
    <w:rsid w:val="008F6AF7"/>
    <w:rsid w:val="008F7EF2"/>
    <w:rsid w:val="009009B0"/>
    <w:rsid w:val="00901362"/>
    <w:rsid w:val="00907CA6"/>
    <w:rsid w:val="009104C2"/>
    <w:rsid w:val="0091071D"/>
    <w:rsid w:val="00910FA2"/>
    <w:rsid w:val="0091397D"/>
    <w:rsid w:val="0091522D"/>
    <w:rsid w:val="00915ACF"/>
    <w:rsid w:val="00916B85"/>
    <w:rsid w:val="009171CE"/>
    <w:rsid w:val="0091740F"/>
    <w:rsid w:val="0092680D"/>
    <w:rsid w:val="0093068C"/>
    <w:rsid w:val="00930FA8"/>
    <w:rsid w:val="0093282B"/>
    <w:rsid w:val="00932E66"/>
    <w:rsid w:val="00933895"/>
    <w:rsid w:val="009353B1"/>
    <w:rsid w:val="0093733E"/>
    <w:rsid w:val="00937FE2"/>
    <w:rsid w:val="0094013F"/>
    <w:rsid w:val="00940245"/>
    <w:rsid w:val="0094154E"/>
    <w:rsid w:val="00953451"/>
    <w:rsid w:val="00957528"/>
    <w:rsid w:val="00960EFA"/>
    <w:rsid w:val="00961A3E"/>
    <w:rsid w:val="00980029"/>
    <w:rsid w:val="00982B52"/>
    <w:rsid w:val="009849EE"/>
    <w:rsid w:val="009929D3"/>
    <w:rsid w:val="009946C4"/>
    <w:rsid w:val="00994B20"/>
    <w:rsid w:val="00996190"/>
    <w:rsid w:val="009A1498"/>
    <w:rsid w:val="009A1AF0"/>
    <w:rsid w:val="009A3595"/>
    <w:rsid w:val="009A38E4"/>
    <w:rsid w:val="009A46F6"/>
    <w:rsid w:val="009A63D6"/>
    <w:rsid w:val="009B3B95"/>
    <w:rsid w:val="009B6922"/>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627B"/>
    <w:rsid w:val="00A47760"/>
    <w:rsid w:val="00A54059"/>
    <w:rsid w:val="00A54E46"/>
    <w:rsid w:val="00A55032"/>
    <w:rsid w:val="00A5594C"/>
    <w:rsid w:val="00A609CA"/>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3CD0"/>
    <w:rsid w:val="00AA725D"/>
    <w:rsid w:val="00AA784E"/>
    <w:rsid w:val="00AB14B2"/>
    <w:rsid w:val="00AB2315"/>
    <w:rsid w:val="00AB666D"/>
    <w:rsid w:val="00AC0C16"/>
    <w:rsid w:val="00AC0F3A"/>
    <w:rsid w:val="00AC1E21"/>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A04"/>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57524"/>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44FE"/>
    <w:rsid w:val="00CD70A5"/>
    <w:rsid w:val="00CD741F"/>
    <w:rsid w:val="00CE1509"/>
    <w:rsid w:val="00CE1EE5"/>
    <w:rsid w:val="00CE2694"/>
    <w:rsid w:val="00CE2841"/>
    <w:rsid w:val="00CE5A76"/>
    <w:rsid w:val="00CE7860"/>
    <w:rsid w:val="00CE7C67"/>
    <w:rsid w:val="00CF1946"/>
    <w:rsid w:val="00CF1AD5"/>
    <w:rsid w:val="00CF31CB"/>
    <w:rsid w:val="00CF391E"/>
    <w:rsid w:val="00CF3A63"/>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0247"/>
    <w:rsid w:val="00D62CA5"/>
    <w:rsid w:val="00D65F59"/>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54D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446"/>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2D4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FA2D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E386E"/>
    <w:rsid w:val="001B279E"/>
    <w:rsid w:val="00271112"/>
    <w:rsid w:val="002A41CD"/>
    <w:rsid w:val="002A4E3E"/>
    <w:rsid w:val="002A5446"/>
    <w:rsid w:val="002C73FF"/>
    <w:rsid w:val="00353731"/>
    <w:rsid w:val="00373750"/>
    <w:rsid w:val="0039495F"/>
    <w:rsid w:val="003B35DB"/>
    <w:rsid w:val="004100D9"/>
    <w:rsid w:val="0041448E"/>
    <w:rsid w:val="005229C8"/>
    <w:rsid w:val="005246F0"/>
    <w:rsid w:val="00531037"/>
    <w:rsid w:val="00575185"/>
    <w:rsid w:val="005802AB"/>
    <w:rsid w:val="00652EA0"/>
    <w:rsid w:val="00726715"/>
    <w:rsid w:val="00831BA7"/>
    <w:rsid w:val="00841D9E"/>
    <w:rsid w:val="008E4D4E"/>
    <w:rsid w:val="0093068C"/>
    <w:rsid w:val="009C7DE9"/>
    <w:rsid w:val="009E3785"/>
    <w:rsid w:val="00A42D70"/>
    <w:rsid w:val="00A551FF"/>
    <w:rsid w:val="00AC1E21"/>
    <w:rsid w:val="00AE691A"/>
    <w:rsid w:val="00D36B0F"/>
    <w:rsid w:val="00D522A0"/>
    <w:rsid w:val="00D60247"/>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2D70"/>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8e1067c2-82b2-43e6-ba4a-21d0911eaf9a"/>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10014</Words>
  <Characters>5708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2</cp:revision>
  <dcterms:created xsi:type="dcterms:W3CDTF">2026-01-05T08:01:00Z</dcterms:created>
  <dcterms:modified xsi:type="dcterms:W3CDTF">2026-01-05T08:01:00Z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